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wnpvdvc72rb" w:id="0"/>
      <w:bookmarkEnd w:id="0"/>
      <w:r w:rsidDel="00000000" w:rsidR="00000000" w:rsidRPr="00000000">
        <w:rPr>
          <w:rFonts w:ascii="Arial Unicode MS" w:cs="Arial Unicode MS" w:eastAsia="Arial Unicode MS" w:hAnsi="Arial Unicode MS"/>
          <w:b w:val="1"/>
          <w:bCs w:val="1"/>
          <w:sz w:val="44"/>
          <w:szCs w:val="44"/>
          <w:rtl w:val="0"/>
        </w:rPr>
        <w:t xml:space="preserve">補助金申請支援契約書（行政書士）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●●（以下「甲」という。）と、行政書士●●（以下「乙」という。）は、補助金申請支援業務に関し、以下のとおり契約（以下「本契約」という。）を締結する。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qxrl4bqbwv7" w:id="1"/>
      <w:bookmarkEnd w:id="1"/>
      <w:r w:rsidDel="00000000" w:rsidR="00000000" w:rsidRPr="00000000">
        <w:rPr>
          <w:rFonts w:ascii="Arial Unicode MS" w:cs="Arial Unicode MS" w:eastAsia="Arial Unicode MS" w:hAnsi="Arial Unicode MS"/>
          <w:b w:val="1"/>
          <w:bCs w:val="1"/>
          <w:sz w:val="34"/>
          <w:szCs w:val="34"/>
          <w:rtl w:val="0"/>
        </w:rPr>
        <w:t xml:space="preserve">第１条（目的）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本契約は、乙が甲に対し、補助金申請に関する支援業務を提供するにあたり、その内容、条件及び双方の権利義務関係を明確にすることを目的とする。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6451y8tq6xp5" w:id="2"/>
      <w:bookmarkEnd w:id="2"/>
      <w:r w:rsidDel="00000000" w:rsidR="00000000" w:rsidRPr="00000000">
        <w:rPr>
          <w:rFonts w:ascii="Arial Unicode MS" w:cs="Arial Unicode MS" w:eastAsia="Arial Unicode MS" w:hAnsi="Arial Unicode MS"/>
          <w:b w:val="1"/>
          <w:bCs w:val="1"/>
          <w:sz w:val="34"/>
          <w:szCs w:val="34"/>
          <w:rtl w:val="0"/>
        </w:rPr>
        <w:t xml:space="preserve">第２条（業務内容）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乙は、甲に対し、以下の業務（以下「本業務」という。）を提供する。</w:t>
        <w:br w:type="textWrapping"/>
        <w:t xml:space="preserve">（１）補助金制度に関する情報提供及び助言</w:t>
        <w:br w:type="textWrapping"/>
        <w:t xml:space="preserve">（２）申請書類の作成支援及び添削</w:t>
        <w:br w:type="textWrapping"/>
        <w:t xml:space="preserve">（３）事業計画書の作成支援</w:t>
        <w:br w:type="textWrapping"/>
        <w:t xml:space="preserve">（４）必要書類の整理及び提出支援</w:t>
        <w:br w:type="textWrapping"/>
        <w:t xml:space="preserve">（５）その他、前各号に付随する業務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本業務には、補助金の採択を保証する業務は含まれない。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jtvf0x1jfej" w:id="3"/>
      <w:bookmarkEnd w:id="3"/>
      <w:r w:rsidDel="00000000" w:rsidR="00000000" w:rsidRPr="00000000">
        <w:rPr>
          <w:rFonts w:ascii="Arial Unicode MS" w:cs="Arial Unicode MS" w:eastAsia="Arial Unicode MS" w:hAnsi="Arial Unicode MS"/>
          <w:b w:val="1"/>
          <w:bCs w:val="1"/>
          <w:sz w:val="34"/>
          <w:szCs w:val="34"/>
          <w:rtl w:val="0"/>
        </w:rPr>
        <w:t xml:space="preserve">第３条（業務の範囲及び制限）</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乙は、行政書士法に基づき適法な範囲で業務を行うものとする。</w:t>
        <w:br w:type="textWrapping"/>
        <w:t xml:space="preserve">２　乙は、審査機関への働きかけ、採択保証その他不正又は不当な行為は一切行わない。</w:t>
        <w:br w:type="textWrapping"/>
        <w:t xml:space="preserve">３　本業務は、申請支援に限定され、採択後の実績報告や補助金受領手続は、別途契約を要する。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j3m6scb7qdwc" w:id="4"/>
      <w:bookmarkEnd w:id="4"/>
      <w:r w:rsidDel="00000000" w:rsidR="00000000" w:rsidRPr="00000000">
        <w:rPr>
          <w:rFonts w:ascii="Arial Unicode MS" w:cs="Arial Unicode MS" w:eastAsia="Arial Unicode MS" w:hAnsi="Arial Unicode MS"/>
          <w:b w:val="1"/>
          <w:bCs w:val="1"/>
          <w:sz w:val="34"/>
          <w:szCs w:val="34"/>
          <w:rtl w:val="0"/>
        </w:rPr>
        <w:t xml:space="preserve">第４条（契約期間）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本契約の有効期間は、●●年●月●日から、当該補助金の申請手続完了日までとする。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9devdbvy4bfq" w:id="5"/>
      <w:bookmarkEnd w:id="5"/>
      <w:r w:rsidDel="00000000" w:rsidR="00000000" w:rsidRPr="00000000">
        <w:rPr>
          <w:rFonts w:ascii="Arial Unicode MS" w:cs="Arial Unicode MS" w:eastAsia="Arial Unicode MS" w:hAnsi="Arial Unicode MS"/>
          <w:b w:val="1"/>
          <w:bCs w:val="1"/>
          <w:sz w:val="34"/>
          <w:szCs w:val="34"/>
          <w:rtl w:val="0"/>
        </w:rPr>
        <w:t xml:space="preserve">第５条（報酬）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甲は乙に対し、本業務の対価として、以下の報酬を支払う。</w:t>
        <w:br w:type="textWrapping"/>
        <w:t xml:space="preserve">（１）着手金　金●●円（税込）</w:t>
        <w:br w:type="textWrapping"/>
        <w:t xml:space="preserve">（２）成功報酬　採択された場合、補助金額の●％（税込）</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成功報酬は、補助金の採択決定通知がなされた時点で発生する。</w:t>
        <w:br w:type="textWrapping"/>
        <w:t xml:space="preserve">３　報酬の支払期限及び方法は、別途定める。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oiq80pwnhp7i" w:id="6"/>
      <w:bookmarkEnd w:id="6"/>
      <w:r w:rsidDel="00000000" w:rsidR="00000000" w:rsidRPr="00000000">
        <w:rPr>
          <w:rFonts w:ascii="Arial Unicode MS" w:cs="Arial Unicode MS" w:eastAsia="Arial Unicode MS" w:hAnsi="Arial Unicode MS"/>
          <w:b w:val="1"/>
          <w:bCs w:val="1"/>
          <w:sz w:val="34"/>
          <w:szCs w:val="34"/>
          <w:rtl w:val="0"/>
        </w:rPr>
        <w:t xml:space="preserve">第６条（費用負担）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本業務に関連して発生する以下の費用は、甲の負担とする。</w:t>
        <w:br w:type="textWrapping"/>
        <w:t xml:space="preserve">（１）申請手数料</w:t>
        <w:br w:type="textWrapping"/>
        <w:t xml:space="preserve">（２）郵送費、印紙代等の実費</w:t>
        <w:br w:type="textWrapping"/>
        <w:t xml:space="preserve">（３）その他必要な外部費用</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2pnaznys8idj" w:id="7"/>
      <w:bookmarkEnd w:id="7"/>
      <w:r w:rsidDel="00000000" w:rsidR="00000000" w:rsidRPr="00000000">
        <w:rPr>
          <w:rFonts w:ascii="Arial Unicode MS" w:cs="Arial Unicode MS" w:eastAsia="Arial Unicode MS" w:hAnsi="Arial Unicode MS"/>
          <w:b w:val="1"/>
          <w:bCs w:val="1"/>
          <w:sz w:val="34"/>
          <w:szCs w:val="34"/>
          <w:rtl w:val="0"/>
        </w:rPr>
        <w:t xml:space="preserve">第７条（甲の協力義務）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甲は、乙の業務遂行に必要な資料、情報を正確かつ速やかに提供する。</w:t>
        <w:br w:type="textWrapping"/>
        <w:t xml:space="preserve">２　甲が虚偽又は不正確な情報を提供したことにより生じた不利益について、乙は責任を負わない。</w:t>
        <w:br w:type="textWrapping"/>
        <w:t xml:space="preserve">３　甲は、乙の指示に従い必要な対応を行う。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txwjat7c1juj" w:id="8"/>
      <w:bookmarkEnd w:id="8"/>
      <w:r w:rsidDel="00000000" w:rsidR="00000000" w:rsidRPr="00000000">
        <w:rPr>
          <w:rFonts w:ascii="Arial Unicode MS" w:cs="Arial Unicode MS" w:eastAsia="Arial Unicode MS" w:hAnsi="Arial Unicode MS"/>
          <w:b w:val="1"/>
          <w:bCs w:val="1"/>
          <w:sz w:val="34"/>
          <w:szCs w:val="34"/>
          <w:rtl w:val="0"/>
        </w:rPr>
        <w:t xml:space="preserve">第８条（秘密保持）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甲及び乙は、本契約に関連して知り得た相手方の情報を第三者に開示してはならない。</w:t>
        <w:br w:type="textWrapping"/>
        <w:t xml:space="preserve">２　本条の義務は、本契約終了後も●年間存続する。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ovo229l5p2fi" w:id="9"/>
      <w:bookmarkEnd w:id="9"/>
      <w:r w:rsidDel="00000000" w:rsidR="00000000" w:rsidRPr="00000000">
        <w:rPr>
          <w:rFonts w:ascii="Arial Unicode MS" w:cs="Arial Unicode MS" w:eastAsia="Arial Unicode MS" w:hAnsi="Arial Unicode MS"/>
          <w:b w:val="1"/>
          <w:bCs w:val="1"/>
          <w:sz w:val="34"/>
          <w:szCs w:val="34"/>
          <w:rtl w:val="0"/>
        </w:rPr>
        <w:t xml:space="preserve">第９条（個人情報の取扱い）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乙は、甲から取得した個人情報について、関係法令を遵守し、適切に管理するものとする。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s98dkuks5s3k" w:id="10"/>
      <w:bookmarkEnd w:id="10"/>
      <w:r w:rsidDel="00000000" w:rsidR="00000000" w:rsidRPr="00000000">
        <w:rPr>
          <w:rFonts w:ascii="Arial Unicode MS" w:cs="Arial Unicode MS" w:eastAsia="Arial Unicode MS" w:hAnsi="Arial Unicode MS"/>
          <w:b w:val="1"/>
          <w:bCs w:val="1"/>
          <w:sz w:val="34"/>
          <w:szCs w:val="34"/>
          <w:rtl w:val="0"/>
        </w:rPr>
        <w:t xml:space="preserve">第１０条（成果物の取扱い）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本業務により作成された申請書類及び事業計画書は、甲の責任において使用する。</w:t>
        <w:br w:type="textWrapping"/>
        <w:t xml:space="preserve">２　乙は、当該成果物の内容について、その完全性及び採択結果を保証しない。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1o4goqggwgpv" w:id="11"/>
      <w:bookmarkEnd w:id="11"/>
      <w:r w:rsidDel="00000000" w:rsidR="00000000" w:rsidRPr="00000000">
        <w:rPr>
          <w:rFonts w:ascii="Arial Unicode MS" w:cs="Arial Unicode MS" w:eastAsia="Arial Unicode MS" w:hAnsi="Arial Unicode MS"/>
          <w:b w:val="1"/>
          <w:bCs w:val="1"/>
          <w:sz w:val="34"/>
          <w:szCs w:val="34"/>
          <w:rtl w:val="0"/>
        </w:rPr>
        <w:t xml:space="preserve">第１１条（免責）</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乙は、補助金の採択、不採択、減額その他審査結果について一切の責任を負わない。</w:t>
        <w:br w:type="textWrapping"/>
        <w:t xml:space="preserve">２　乙は、天災、制度変更、審査基準変更その他不可抗力により生じた損害について責任を負わない。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evpvi7rq61fm" w:id="12"/>
      <w:bookmarkEnd w:id="12"/>
      <w:r w:rsidDel="00000000" w:rsidR="00000000" w:rsidRPr="00000000">
        <w:rPr>
          <w:rFonts w:ascii="Arial Unicode MS" w:cs="Arial Unicode MS" w:eastAsia="Arial Unicode MS" w:hAnsi="Arial Unicode MS"/>
          <w:b w:val="1"/>
          <w:bCs w:val="1"/>
          <w:sz w:val="34"/>
          <w:szCs w:val="34"/>
          <w:rtl w:val="0"/>
        </w:rPr>
        <w:t xml:space="preserve">第１２条（契約解除）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甲の都合により契約を解除する場合、着手金は返還されない。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eo549iffa1sy" w:id="13"/>
      <w:bookmarkEnd w:id="13"/>
      <w:r w:rsidDel="00000000" w:rsidR="00000000" w:rsidRPr="00000000">
        <w:rPr>
          <w:rFonts w:ascii="Arial Unicode MS" w:cs="Arial Unicode MS" w:eastAsia="Arial Unicode MS" w:hAnsi="Arial Unicode MS"/>
          <w:b w:val="1"/>
          <w:bCs w:val="1"/>
          <w:sz w:val="34"/>
          <w:szCs w:val="34"/>
          <w:rtl w:val="0"/>
        </w:rPr>
        <w:t xml:space="preserve">第１３条（損害賠償）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ht1ylvxtv8qh" w:id="14"/>
      <w:bookmarkEnd w:id="14"/>
      <w:r w:rsidDel="00000000" w:rsidR="00000000" w:rsidRPr="00000000">
        <w:rPr>
          <w:rFonts w:ascii="Arial Unicode MS" w:cs="Arial Unicode MS" w:eastAsia="Arial Unicode MS" w:hAnsi="Arial Unicode MS"/>
          <w:b w:val="1"/>
          <w:bCs w:val="1"/>
          <w:sz w:val="34"/>
          <w:szCs w:val="34"/>
          <w:rtl w:val="0"/>
        </w:rPr>
        <w:t xml:space="preserve">第１４条（反社会的勢力の排除）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甲及び乙は、自己が反社会的勢力に該当しないことを表明し、将来にわたっても該当しないことを保証する。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jpf0z5ssl0z2" w:id="15"/>
      <w:bookmarkEnd w:id="15"/>
      <w:r w:rsidDel="00000000" w:rsidR="00000000" w:rsidRPr="00000000">
        <w:rPr>
          <w:rFonts w:ascii="Arial Unicode MS" w:cs="Arial Unicode MS" w:eastAsia="Arial Unicode MS" w:hAnsi="Arial Unicode MS"/>
          <w:b w:val="1"/>
          <w:bCs w:val="1"/>
          <w:sz w:val="34"/>
          <w:szCs w:val="34"/>
          <w:rtl w:val="0"/>
        </w:rPr>
        <w:t xml:space="preserve">第１５条（協議事項）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h64xdyuj01ky" w:id="16"/>
      <w:bookmarkEnd w:id="16"/>
      <w:r w:rsidDel="00000000" w:rsidR="00000000" w:rsidRPr="00000000">
        <w:rPr>
          <w:rFonts w:ascii="Arial Unicode MS" w:cs="Arial Unicode MS" w:eastAsia="Arial Unicode MS" w:hAnsi="Arial Unicode MS"/>
          <w:b w:val="1"/>
          <w:bCs w:val="1"/>
          <w:sz w:val="34"/>
          <w:szCs w:val="34"/>
          <w:rtl w:val="0"/>
        </w:rPr>
        <w:t xml:space="preserve">第１６条（管轄）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本契約に関する紛争については、乙の事務所所在地を管轄する地方裁判所を第一審の専属的合意管轄とする。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gohp17vxv0o4" w:id="17"/>
      <w:bookmarkEnd w:id="17"/>
      <w:r w:rsidDel="00000000" w:rsidR="00000000" w:rsidRPr="00000000">
        <w:rPr>
          <w:rFonts w:ascii="Arial Unicode MS" w:cs="Arial Unicode MS" w:eastAsia="Arial Unicode MS" w:hAnsi="Arial Unicode MS"/>
          <w:b w:val="1"/>
          <w:bCs w:val="1"/>
          <w:sz w:val="34"/>
          <w:szCs w:val="34"/>
          <w:rtl w:val="0"/>
        </w:rPr>
        <w:t xml:space="preserve">第１７条（契約の成立）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本契約は、本書２通を作成し、甲乙が署名押印の上、各自１通を保有することで成立する。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行政書士名：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