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76845" w14:textId="77777777" w:rsidR="009D186F" w:rsidRPr="009D186F" w:rsidRDefault="009D186F" w:rsidP="009D186F">
      <w:pPr>
        <w:jc w:val="center"/>
        <w:rPr>
          <w:b/>
          <w:bCs/>
          <w:sz w:val="32"/>
          <w:szCs w:val="36"/>
        </w:rPr>
      </w:pPr>
      <w:r w:rsidRPr="009D186F">
        <w:rPr>
          <w:b/>
          <w:bCs/>
          <w:sz w:val="32"/>
          <w:szCs w:val="36"/>
        </w:rPr>
        <w:t>口コミ・レビュー掲載同意書</w:t>
      </w:r>
    </w:p>
    <w:p w14:paraId="6EB298DC" w14:textId="77777777" w:rsidR="009D186F" w:rsidRPr="009D186F" w:rsidRDefault="009D186F" w:rsidP="009D186F">
      <w:pPr>
        <w:rPr>
          <w:rFonts w:hint="eastAsia"/>
          <w:b/>
          <w:bCs/>
        </w:rPr>
      </w:pPr>
    </w:p>
    <w:p w14:paraId="3917EEA4" w14:textId="77777777" w:rsidR="009D186F" w:rsidRPr="009D186F" w:rsidRDefault="009D186F" w:rsidP="009D186F">
      <w:r w:rsidRPr="009D186F">
        <w:t>●●株式会社（以下「甲」という。）と、甲のサービス又は商品に関し口コミ・レビュー等（以下「レビュー」という。）を投稿又は提供する個人または法人（以下「乙」という。）は、当該レビューの利用及び掲載に関する権利関係を明確にするため、本同意書（以下「本同意書」という。）を締結する。</w:t>
      </w:r>
    </w:p>
    <w:p w14:paraId="662ADFAB" w14:textId="77777777" w:rsidR="009D186F" w:rsidRPr="009D186F" w:rsidRDefault="009D186F" w:rsidP="009D186F">
      <w:r w:rsidRPr="009D186F">
        <w:t xml:space="preserve">　</w:t>
      </w:r>
    </w:p>
    <w:p w14:paraId="15D39803" w14:textId="77777777" w:rsidR="009D186F" w:rsidRPr="009D186F" w:rsidRDefault="009D186F" w:rsidP="009D186F">
      <w:r w:rsidRPr="009D186F">
        <w:rPr>
          <w:b/>
          <w:bCs/>
        </w:rPr>
        <w:t>第1条（目的）</w:t>
      </w:r>
      <w:r w:rsidRPr="009D186F">
        <w:br/>
        <w:t>本同意書は、乙が甲に提供するレビュー、感想、コメント、画像、動画、氏名、肩書等（以下「レビュー情報」という。）について、その掲載及び利用条件を定め、権利関係を明確にすることを目的とする。</w:t>
      </w:r>
    </w:p>
    <w:p w14:paraId="717B6C5A" w14:textId="77777777" w:rsidR="009D186F" w:rsidRPr="009D186F" w:rsidRDefault="009D186F" w:rsidP="009D186F">
      <w:r w:rsidRPr="009D186F">
        <w:t xml:space="preserve">　</w:t>
      </w:r>
    </w:p>
    <w:p w14:paraId="26F89A8E" w14:textId="77777777" w:rsidR="009D186F" w:rsidRPr="009D186F" w:rsidRDefault="009D186F" w:rsidP="009D186F">
      <w:r w:rsidRPr="009D186F">
        <w:rPr>
          <w:b/>
          <w:bCs/>
        </w:rPr>
        <w:t>第2条（定義）</w:t>
      </w:r>
      <w:r w:rsidRPr="009D186F">
        <w:br/>
        <w:t>本同意書において使用する用語の定義は、次のとおりとする。</w:t>
      </w:r>
    </w:p>
    <w:p w14:paraId="2A4DF5C1" w14:textId="77777777" w:rsidR="009D186F" w:rsidRPr="009D186F" w:rsidRDefault="009D186F" w:rsidP="009D186F">
      <w:pPr>
        <w:numPr>
          <w:ilvl w:val="0"/>
          <w:numId w:val="1"/>
        </w:numPr>
      </w:pPr>
      <w:r w:rsidRPr="009D186F">
        <w:t>「レビュー情報」とは、乙が甲に対して提供し、甲が甲の運営するウェブサイト、SNS、印刷物、広告物その他の媒体に掲載し又は利用することを意図して提出された発言・文章・写真・動画・評価内容・属性情報等の一切をいう。</w:t>
      </w:r>
    </w:p>
    <w:p w14:paraId="0BD9C17C" w14:textId="77777777" w:rsidR="009D186F" w:rsidRPr="009D186F" w:rsidRDefault="009D186F" w:rsidP="009D186F">
      <w:pPr>
        <w:numPr>
          <w:ilvl w:val="0"/>
          <w:numId w:val="1"/>
        </w:numPr>
      </w:pPr>
      <w:r w:rsidRPr="009D186F">
        <w:t>「掲載媒体」とは、甲が運営又は管理するウェブサイト、SNS公式アカウント、メールマガジン、パンフレット、広告等、オンライン・オフラインを問わず乙のレビュー情報が使用されるすべての媒体をいう。</w:t>
      </w:r>
    </w:p>
    <w:p w14:paraId="3BE079C1" w14:textId="77777777" w:rsidR="009D186F" w:rsidRPr="009D186F" w:rsidRDefault="009D186F" w:rsidP="009D186F">
      <w:r w:rsidRPr="009D186F">
        <w:t xml:space="preserve">　</w:t>
      </w:r>
    </w:p>
    <w:p w14:paraId="2DABB46F" w14:textId="77777777" w:rsidR="009D186F" w:rsidRPr="009D186F" w:rsidRDefault="009D186F" w:rsidP="009D186F">
      <w:r w:rsidRPr="009D186F">
        <w:rPr>
          <w:b/>
          <w:bCs/>
        </w:rPr>
        <w:t>第3条（同意の範囲）</w:t>
      </w:r>
    </w:p>
    <w:p w14:paraId="2F35DF91" w14:textId="77777777" w:rsidR="009D186F" w:rsidRPr="009D186F" w:rsidRDefault="009D186F" w:rsidP="009D186F">
      <w:pPr>
        <w:numPr>
          <w:ilvl w:val="0"/>
          <w:numId w:val="2"/>
        </w:numPr>
      </w:pPr>
      <w:r w:rsidRPr="009D186F">
        <w:t>乙は、甲が乙のレビュー情報を、編集・加工・要約・抜粋・再構成等を行ったうえで、掲載媒体において無償で利用（複製、公衆送信、頒布、翻訳、二次利用を含む。）することに同意する。</w:t>
      </w:r>
    </w:p>
    <w:p w14:paraId="40CE7DF7" w14:textId="77777777" w:rsidR="009D186F" w:rsidRPr="009D186F" w:rsidRDefault="009D186F" w:rsidP="009D186F">
      <w:pPr>
        <w:numPr>
          <w:ilvl w:val="0"/>
          <w:numId w:val="2"/>
        </w:numPr>
      </w:pPr>
      <w:r w:rsidRPr="009D186F">
        <w:t>乙は、甲が前項に基づきレビュー情報を利用するにあたり、乙の氏名、職業、所属、肩書、画像等を併せて表示する場合があることに同意する。</w:t>
      </w:r>
    </w:p>
    <w:p w14:paraId="4CC340BA" w14:textId="77777777" w:rsidR="009D186F" w:rsidRPr="009D186F" w:rsidRDefault="009D186F" w:rsidP="009D186F">
      <w:pPr>
        <w:numPr>
          <w:ilvl w:val="0"/>
          <w:numId w:val="2"/>
        </w:numPr>
      </w:pPr>
      <w:r w:rsidRPr="009D186F">
        <w:t>甲は、レビュー情報を広告宣伝目的で第三者に再利用させる場合、乙の名誉・信用を損なわない範囲で行うものとする。</w:t>
      </w:r>
    </w:p>
    <w:p w14:paraId="7996EACC" w14:textId="77777777" w:rsidR="009D186F" w:rsidRPr="009D186F" w:rsidRDefault="009D186F" w:rsidP="009D186F">
      <w:r w:rsidRPr="009D186F">
        <w:t xml:space="preserve">　</w:t>
      </w:r>
    </w:p>
    <w:p w14:paraId="2DBA7C09" w14:textId="77777777" w:rsidR="009D186F" w:rsidRPr="009D186F" w:rsidRDefault="009D186F" w:rsidP="009D186F">
      <w:r w:rsidRPr="009D186F">
        <w:rPr>
          <w:b/>
          <w:bCs/>
        </w:rPr>
        <w:t>第4条（権利帰属）</w:t>
      </w:r>
    </w:p>
    <w:p w14:paraId="66353CB5" w14:textId="77777777" w:rsidR="009D186F" w:rsidRPr="009D186F" w:rsidRDefault="009D186F" w:rsidP="009D186F">
      <w:pPr>
        <w:numPr>
          <w:ilvl w:val="0"/>
          <w:numId w:val="3"/>
        </w:numPr>
      </w:pPr>
      <w:r w:rsidRPr="009D186F">
        <w:t>乙が作成したレビュー情報に関する著作権その他一切の知的財産権は、乙に帰属する。ただし、乙は、甲及び甲が指定する第三者に対し、当該レビュー情報を前条の目的の範囲内で無償・非独占的・期間の定めなく利用（複製、翻案、編集、翻訳、改変、配布、掲載、公開を含む）する権利を許諾する。</w:t>
      </w:r>
    </w:p>
    <w:p w14:paraId="2366EAFC" w14:textId="77777777" w:rsidR="009D186F" w:rsidRPr="009D186F" w:rsidRDefault="009D186F" w:rsidP="009D186F">
      <w:pPr>
        <w:numPr>
          <w:ilvl w:val="0"/>
          <w:numId w:val="3"/>
        </w:numPr>
      </w:pPr>
      <w:r w:rsidRPr="009D186F">
        <w:lastRenderedPageBreak/>
        <w:t>乙は、甲及び甲が指定する第三者に対し、著作者人格権を行使しない。</w:t>
      </w:r>
    </w:p>
    <w:p w14:paraId="3E51895B" w14:textId="77777777" w:rsidR="009D186F" w:rsidRPr="009D186F" w:rsidRDefault="009D186F" w:rsidP="009D186F">
      <w:r w:rsidRPr="009D186F">
        <w:t xml:space="preserve">　</w:t>
      </w:r>
    </w:p>
    <w:p w14:paraId="590F50A8" w14:textId="77777777" w:rsidR="009D186F" w:rsidRPr="009D186F" w:rsidRDefault="009D186F" w:rsidP="009D186F">
      <w:r w:rsidRPr="009D186F">
        <w:rPr>
          <w:b/>
          <w:bCs/>
        </w:rPr>
        <w:t>第5条（利用上の注意）</w:t>
      </w:r>
    </w:p>
    <w:p w14:paraId="3B962CC0" w14:textId="77777777" w:rsidR="009D186F" w:rsidRPr="009D186F" w:rsidRDefault="009D186F" w:rsidP="009D186F">
      <w:pPr>
        <w:numPr>
          <w:ilvl w:val="0"/>
          <w:numId w:val="4"/>
        </w:numPr>
      </w:pPr>
      <w:r w:rsidRPr="009D186F">
        <w:t>甲は、レビュー情報の掲載にあたり、内容が社会通念上不適切、虚偽、誹謗中傷、その他公序良俗に反するおそれがあると判断した場合、乙に通知することなく、当該レビュー情報を掲載しない、又は削除・修正できるものとする。</w:t>
      </w:r>
    </w:p>
    <w:p w14:paraId="0B3F94ED" w14:textId="77777777" w:rsidR="009D186F" w:rsidRPr="009D186F" w:rsidRDefault="009D186F" w:rsidP="009D186F">
      <w:pPr>
        <w:numPr>
          <w:ilvl w:val="0"/>
          <w:numId w:val="4"/>
        </w:numPr>
      </w:pPr>
      <w:r w:rsidRPr="009D186F">
        <w:t>甲は、掲載内容の誤字脱字修正、体裁調整、タイトル付与等、合理的範囲での編集を行うことができる。</w:t>
      </w:r>
    </w:p>
    <w:p w14:paraId="2140ED0A" w14:textId="77777777" w:rsidR="009D186F" w:rsidRPr="009D186F" w:rsidRDefault="009D186F" w:rsidP="009D186F">
      <w:pPr>
        <w:numPr>
          <w:ilvl w:val="0"/>
          <w:numId w:val="4"/>
        </w:numPr>
      </w:pPr>
      <w:r w:rsidRPr="009D186F">
        <w:t>甲は、掲載期間・掲載順序・表示方法等を自由に決定できるものとし、乙はこれに異議を述べないものとする。</w:t>
      </w:r>
    </w:p>
    <w:p w14:paraId="52D2612A" w14:textId="77777777" w:rsidR="009D186F" w:rsidRPr="009D186F" w:rsidRDefault="009D186F" w:rsidP="009D186F">
      <w:r w:rsidRPr="009D186F">
        <w:t xml:space="preserve">　</w:t>
      </w:r>
    </w:p>
    <w:p w14:paraId="6BE65B80" w14:textId="77777777" w:rsidR="009D186F" w:rsidRPr="009D186F" w:rsidRDefault="009D186F" w:rsidP="009D186F">
      <w:r w:rsidRPr="009D186F">
        <w:rPr>
          <w:b/>
          <w:bCs/>
        </w:rPr>
        <w:t>第6条（第三者の権利侵害等）</w:t>
      </w:r>
    </w:p>
    <w:p w14:paraId="7F513622" w14:textId="77777777" w:rsidR="009D186F" w:rsidRPr="009D186F" w:rsidRDefault="009D186F" w:rsidP="009D186F">
      <w:pPr>
        <w:numPr>
          <w:ilvl w:val="0"/>
          <w:numId w:val="5"/>
        </w:numPr>
      </w:pPr>
      <w:r w:rsidRPr="009D186F">
        <w:t>乙は、レビュー情報が第三者の著作権、肖像権、商標権、プライバシー権その他の権利を侵害しないことを保証する。</w:t>
      </w:r>
    </w:p>
    <w:p w14:paraId="6996A146" w14:textId="77777777" w:rsidR="009D186F" w:rsidRPr="009D186F" w:rsidRDefault="009D186F" w:rsidP="009D186F">
      <w:pPr>
        <w:numPr>
          <w:ilvl w:val="0"/>
          <w:numId w:val="5"/>
        </w:numPr>
      </w:pPr>
      <w:r w:rsidRPr="009D186F">
        <w:t>万一、乙の提供したレビュー情報に関して第三者との間で紛争が生じた場合、乙の責任と費用負担によりこれを解決するものとし、甲にいかなる損害も与えない。</w:t>
      </w:r>
    </w:p>
    <w:p w14:paraId="52B5DC0F" w14:textId="77777777" w:rsidR="009D186F" w:rsidRPr="009D186F" w:rsidRDefault="009D186F" w:rsidP="009D186F">
      <w:pPr>
        <w:numPr>
          <w:ilvl w:val="0"/>
          <w:numId w:val="5"/>
        </w:numPr>
      </w:pPr>
      <w:r w:rsidRPr="009D186F">
        <w:t>乙の故意または過失により甲が損害を被った場合、乙は甲に対して当該損害（弁護士費用を含む）を賠償する。</w:t>
      </w:r>
    </w:p>
    <w:p w14:paraId="25C81F4A" w14:textId="77777777" w:rsidR="009D186F" w:rsidRPr="009D186F" w:rsidRDefault="009D186F" w:rsidP="009D186F">
      <w:r w:rsidRPr="009D186F">
        <w:t xml:space="preserve">　</w:t>
      </w:r>
    </w:p>
    <w:p w14:paraId="09652CAF" w14:textId="77777777" w:rsidR="009D186F" w:rsidRPr="009D186F" w:rsidRDefault="009D186F" w:rsidP="009D186F">
      <w:r w:rsidRPr="009D186F">
        <w:rPr>
          <w:b/>
          <w:bCs/>
        </w:rPr>
        <w:t>第7条（掲載の終了・削除）</w:t>
      </w:r>
    </w:p>
    <w:p w14:paraId="096FDE0A" w14:textId="77777777" w:rsidR="009D186F" w:rsidRPr="009D186F" w:rsidRDefault="009D186F" w:rsidP="009D186F">
      <w:pPr>
        <w:numPr>
          <w:ilvl w:val="0"/>
          <w:numId w:val="6"/>
        </w:numPr>
      </w:pPr>
      <w:r w:rsidRPr="009D186F">
        <w:t>乙がレビュー情報の削除を希望する場合、合理的理由があるときに限り、甲に書面又は電子メールで申し出ることができる。</w:t>
      </w:r>
    </w:p>
    <w:p w14:paraId="23A5DC68" w14:textId="77777777" w:rsidR="009D186F" w:rsidRPr="009D186F" w:rsidRDefault="009D186F" w:rsidP="009D186F">
      <w:pPr>
        <w:numPr>
          <w:ilvl w:val="0"/>
          <w:numId w:val="6"/>
        </w:numPr>
      </w:pPr>
      <w:r w:rsidRPr="009D186F">
        <w:t>甲は、前項の申出を受けた場合、社会的影響・掲載媒体の特性を考慮のうえ、削除可否を判断するものとする。</w:t>
      </w:r>
    </w:p>
    <w:p w14:paraId="2D055328" w14:textId="77777777" w:rsidR="009D186F" w:rsidRPr="009D186F" w:rsidRDefault="009D186F" w:rsidP="009D186F">
      <w:pPr>
        <w:numPr>
          <w:ilvl w:val="0"/>
          <w:numId w:val="6"/>
        </w:numPr>
      </w:pPr>
      <w:r w:rsidRPr="009D186F">
        <w:t>甲は、乙から削除要請があっても、既に印刷・配布・掲載済みの媒体においては削除に応じられない場合がある。</w:t>
      </w:r>
    </w:p>
    <w:p w14:paraId="4053E30C" w14:textId="77777777" w:rsidR="009D186F" w:rsidRPr="009D186F" w:rsidRDefault="009D186F" w:rsidP="009D186F">
      <w:r w:rsidRPr="009D186F">
        <w:t xml:space="preserve">　</w:t>
      </w:r>
    </w:p>
    <w:p w14:paraId="6D3A2211" w14:textId="77777777" w:rsidR="009D186F" w:rsidRPr="009D186F" w:rsidRDefault="009D186F" w:rsidP="009D186F">
      <w:r w:rsidRPr="009D186F">
        <w:rPr>
          <w:b/>
          <w:bCs/>
        </w:rPr>
        <w:t>第8条（個人情報の取扱い）</w:t>
      </w:r>
    </w:p>
    <w:p w14:paraId="6A39D6CA" w14:textId="77777777" w:rsidR="009D186F" w:rsidRPr="009D186F" w:rsidRDefault="009D186F" w:rsidP="009D186F">
      <w:pPr>
        <w:numPr>
          <w:ilvl w:val="0"/>
          <w:numId w:val="7"/>
        </w:numPr>
      </w:pPr>
      <w:r w:rsidRPr="009D186F">
        <w:t>甲は、レビュー情報のうち個人情報に該当するものを、個人情報保護法その他関係法令に基づき適切に管理する。</w:t>
      </w:r>
    </w:p>
    <w:p w14:paraId="47F203E2" w14:textId="77777777" w:rsidR="009D186F" w:rsidRPr="009D186F" w:rsidRDefault="009D186F" w:rsidP="009D186F">
      <w:pPr>
        <w:numPr>
          <w:ilvl w:val="0"/>
          <w:numId w:val="7"/>
        </w:numPr>
      </w:pPr>
      <w:r w:rsidRPr="009D186F">
        <w:t>甲は、乙の同意のもとで、レビュー掲載目的の範囲内においてのみ個人情報を利用する。</w:t>
      </w:r>
    </w:p>
    <w:p w14:paraId="2A8BE2A6" w14:textId="77777777" w:rsidR="009D186F" w:rsidRPr="009D186F" w:rsidRDefault="009D186F" w:rsidP="009D186F">
      <w:r w:rsidRPr="009D186F">
        <w:t xml:space="preserve">　</w:t>
      </w:r>
    </w:p>
    <w:p w14:paraId="5382C336" w14:textId="77777777" w:rsidR="009D186F" w:rsidRPr="009D186F" w:rsidRDefault="009D186F" w:rsidP="009D186F">
      <w:r w:rsidRPr="009D186F">
        <w:rPr>
          <w:b/>
          <w:bCs/>
        </w:rPr>
        <w:t>第9条（免責）</w:t>
      </w:r>
    </w:p>
    <w:p w14:paraId="5A87BE57" w14:textId="77777777" w:rsidR="009D186F" w:rsidRPr="009D186F" w:rsidRDefault="009D186F" w:rsidP="009D186F">
      <w:pPr>
        <w:numPr>
          <w:ilvl w:val="0"/>
          <w:numId w:val="8"/>
        </w:numPr>
      </w:pPr>
      <w:r w:rsidRPr="009D186F">
        <w:t>甲は、掲載媒体上でのシステム障害、第三者による転載・引用、又はその他不可抗力により乙のレビュー情報が不適切に利用された場合でも、一切の責任を負わない。</w:t>
      </w:r>
    </w:p>
    <w:p w14:paraId="249DF3A3" w14:textId="77777777" w:rsidR="009D186F" w:rsidRPr="009D186F" w:rsidRDefault="009D186F" w:rsidP="009D186F">
      <w:pPr>
        <w:numPr>
          <w:ilvl w:val="0"/>
          <w:numId w:val="8"/>
        </w:numPr>
      </w:pPr>
      <w:r w:rsidRPr="009D186F">
        <w:lastRenderedPageBreak/>
        <w:t>乙は、レビュー情報の掲載又は不掲載により何らかの不利益又は損害が生じた場合でも、甲に対していかなる請求もしない。</w:t>
      </w:r>
    </w:p>
    <w:p w14:paraId="5A987A7F" w14:textId="77777777" w:rsidR="009D186F" w:rsidRPr="009D186F" w:rsidRDefault="009D186F" w:rsidP="009D186F">
      <w:r w:rsidRPr="009D186F">
        <w:t xml:space="preserve">　</w:t>
      </w:r>
    </w:p>
    <w:p w14:paraId="26A04284" w14:textId="77777777" w:rsidR="009D186F" w:rsidRPr="009D186F" w:rsidRDefault="009D186F" w:rsidP="009D186F">
      <w:r w:rsidRPr="009D186F">
        <w:rPr>
          <w:b/>
          <w:bCs/>
        </w:rPr>
        <w:t>第10条（契約期間）</w:t>
      </w:r>
      <w:r w:rsidRPr="009D186F">
        <w:br/>
        <w:t>本同意書の有効期間は、乙がレビュー情報を提供した日から起算して3年間とする。ただし、掲載中のレビュー情報については、掲載終了日まで本同意書の効力が存続するものとする。</w:t>
      </w:r>
    </w:p>
    <w:p w14:paraId="6D247667" w14:textId="77777777" w:rsidR="009D186F" w:rsidRPr="009D186F" w:rsidRDefault="009D186F" w:rsidP="009D186F">
      <w:r w:rsidRPr="009D186F">
        <w:t xml:space="preserve">　</w:t>
      </w:r>
    </w:p>
    <w:p w14:paraId="2ADF2CF4" w14:textId="77777777" w:rsidR="009D186F" w:rsidRPr="009D186F" w:rsidRDefault="009D186F" w:rsidP="009D186F">
      <w:r w:rsidRPr="009D186F">
        <w:rPr>
          <w:b/>
          <w:bCs/>
        </w:rPr>
        <w:t>第11条（合意管轄）</w:t>
      </w:r>
      <w:r w:rsidRPr="009D186F">
        <w:br/>
        <w:t>本同意書に関して紛争が生じた場合、甲の本店所在地を管轄する地方裁判所を第一審の専属的合意管轄裁判所とする。</w:t>
      </w:r>
    </w:p>
    <w:p w14:paraId="4ECC56E5" w14:textId="77777777" w:rsidR="009D186F" w:rsidRPr="009D186F" w:rsidRDefault="009D186F" w:rsidP="009D186F">
      <w:r w:rsidRPr="009D186F">
        <w:t xml:space="preserve">　</w:t>
      </w:r>
    </w:p>
    <w:p w14:paraId="102E6942" w14:textId="77777777" w:rsidR="009D186F" w:rsidRPr="009D186F" w:rsidRDefault="009D186F" w:rsidP="009D186F">
      <w:r w:rsidRPr="009D186F">
        <w:rPr>
          <w:b/>
          <w:bCs/>
        </w:rPr>
        <w:t>第12条（協議事項）</w:t>
      </w:r>
      <w:r w:rsidRPr="009D186F">
        <w:br/>
        <w:t>本同意書に定めのない事項、又は疑義が生じた場合には、甲乙誠意をもって協議し、円満に解決を図るものとする。</w:t>
      </w:r>
    </w:p>
    <w:p w14:paraId="5F88C930" w14:textId="77777777" w:rsidR="009D186F" w:rsidRPr="009D186F" w:rsidRDefault="009D186F" w:rsidP="009D186F">
      <w:r w:rsidRPr="009D186F">
        <w:t xml:space="preserve">　</w:t>
      </w:r>
    </w:p>
    <w:p w14:paraId="1D9B29D4" w14:textId="77777777" w:rsidR="009D186F" w:rsidRPr="009D186F" w:rsidRDefault="009D186F" w:rsidP="009D186F">
      <w:r w:rsidRPr="009D186F">
        <w:t>以上、本同意書締結の証として、本書2通を作成し、甲乙記名押印のうえ、各自1通を保有する。</w:t>
      </w:r>
    </w:p>
    <w:p w14:paraId="64A0795D" w14:textId="77777777" w:rsidR="009D186F" w:rsidRPr="009D186F" w:rsidRDefault="009D186F" w:rsidP="009D186F">
      <w:r w:rsidRPr="009D186F">
        <w:t xml:space="preserve">　</w:t>
      </w:r>
    </w:p>
    <w:p w14:paraId="7B5CCC55" w14:textId="77777777" w:rsidR="009D186F" w:rsidRPr="009D186F" w:rsidRDefault="009D186F" w:rsidP="009D186F">
      <w:r w:rsidRPr="009D186F">
        <w:t>●●年●月●日</w:t>
      </w:r>
    </w:p>
    <w:p w14:paraId="3217DA22" w14:textId="77777777" w:rsidR="009D186F" w:rsidRPr="009D186F" w:rsidRDefault="009D186F" w:rsidP="009D186F">
      <w:r w:rsidRPr="009D186F">
        <w:t xml:space="preserve">　</w:t>
      </w:r>
    </w:p>
    <w:p w14:paraId="58180A90" w14:textId="77777777" w:rsidR="009D186F" w:rsidRPr="009D186F" w:rsidRDefault="009D186F" w:rsidP="009D186F">
      <w:r w:rsidRPr="009D186F">
        <w:t>甲：●●株式会社</w:t>
      </w:r>
      <w:r w:rsidRPr="009D186F">
        <w:br/>
        <w:t>住所：〒●●●-●●●● 東京都●●区●●町●丁目●番地</w:t>
      </w:r>
      <w:r w:rsidRPr="009D186F">
        <w:br/>
        <w:t>代表者名：　　　　　　　　　　　　　　印</w:t>
      </w:r>
    </w:p>
    <w:p w14:paraId="2D5A29B4" w14:textId="77777777" w:rsidR="009D186F" w:rsidRPr="009D186F" w:rsidRDefault="009D186F" w:rsidP="009D186F">
      <w:r w:rsidRPr="009D186F">
        <w:t xml:space="preserve">　</w:t>
      </w:r>
    </w:p>
    <w:p w14:paraId="76FEADBD" w14:textId="77777777" w:rsidR="009D186F" w:rsidRPr="009D186F" w:rsidRDefault="009D186F" w:rsidP="009D186F">
      <w:r w:rsidRPr="009D186F">
        <w:t xml:space="preserve">乙：　　　　　　　　　　　　　　　　　　　　</w:t>
      </w:r>
      <w:r w:rsidRPr="009D186F">
        <w:br/>
        <w:t xml:space="preserve">住所：〒　　　　　　　　　　　　　　　　　　　</w:t>
      </w:r>
      <w:r w:rsidRPr="009D186F">
        <w:br/>
        <w:t>氏名（又は名称）：　　　　　　　　　　　　　　印</w:t>
      </w:r>
    </w:p>
    <w:p w14:paraId="4A3AFE14"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EDD"/>
    <w:multiLevelType w:val="multilevel"/>
    <w:tmpl w:val="C3C88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137B1"/>
    <w:multiLevelType w:val="multilevel"/>
    <w:tmpl w:val="75467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3523B1"/>
    <w:multiLevelType w:val="multilevel"/>
    <w:tmpl w:val="D3785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D088C"/>
    <w:multiLevelType w:val="multilevel"/>
    <w:tmpl w:val="13CE1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2C7D97"/>
    <w:multiLevelType w:val="multilevel"/>
    <w:tmpl w:val="9C1C7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B45458"/>
    <w:multiLevelType w:val="multilevel"/>
    <w:tmpl w:val="F8A0B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DA0FFE"/>
    <w:multiLevelType w:val="multilevel"/>
    <w:tmpl w:val="5F12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FE2F9A"/>
    <w:multiLevelType w:val="multilevel"/>
    <w:tmpl w:val="D1B6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3734978">
    <w:abstractNumId w:val="2"/>
  </w:num>
  <w:num w:numId="2" w16cid:durableId="1341159855">
    <w:abstractNumId w:val="1"/>
  </w:num>
  <w:num w:numId="3" w16cid:durableId="1623268362">
    <w:abstractNumId w:val="7"/>
  </w:num>
  <w:num w:numId="4" w16cid:durableId="1928150325">
    <w:abstractNumId w:val="6"/>
  </w:num>
  <w:num w:numId="5" w16cid:durableId="823742366">
    <w:abstractNumId w:val="5"/>
  </w:num>
  <w:num w:numId="6" w16cid:durableId="203249060">
    <w:abstractNumId w:val="0"/>
  </w:num>
  <w:num w:numId="7" w16cid:durableId="584340037">
    <w:abstractNumId w:val="3"/>
  </w:num>
  <w:num w:numId="8" w16cid:durableId="1864661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6F"/>
    <w:rsid w:val="000F600E"/>
    <w:rsid w:val="007E7C87"/>
    <w:rsid w:val="009D186F"/>
    <w:rsid w:val="00AE6086"/>
    <w:rsid w:val="00B435F4"/>
    <w:rsid w:val="00DA3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10D940"/>
  <w15:chartTrackingRefBased/>
  <w15:docId w15:val="{A946FF81-9469-48D8-B729-E5BEF192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18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18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18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18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18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18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18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18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18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1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1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18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1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1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1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1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1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1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18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1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8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1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86F"/>
    <w:pPr>
      <w:spacing w:before="160" w:after="160"/>
      <w:jc w:val="center"/>
    </w:pPr>
    <w:rPr>
      <w:i/>
      <w:iCs/>
      <w:color w:val="404040" w:themeColor="text1" w:themeTint="BF"/>
    </w:rPr>
  </w:style>
  <w:style w:type="character" w:customStyle="1" w:styleId="a8">
    <w:name w:val="引用文 (文字)"/>
    <w:basedOn w:val="a0"/>
    <w:link w:val="a7"/>
    <w:uiPriority w:val="29"/>
    <w:rsid w:val="009D186F"/>
    <w:rPr>
      <w:i/>
      <w:iCs/>
      <w:color w:val="404040" w:themeColor="text1" w:themeTint="BF"/>
    </w:rPr>
  </w:style>
  <w:style w:type="paragraph" w:styleId="a9">
    <w:name w:val="List Paragraph"/>
    <w:basedOn w:val="a"/>
    <w:uiPriority w:val="34"/>
    <w:qFormat/>
    <w:rsid w:val="009D186F"/>
    <w:pPr>
      <w:ind w:left="720"/>
      <w:contextualSpacing/>
    </w:pPr>
  </w:style>
  <w:style w:type="character" w:styleId="21">
    <w:name w:val="Intense Emphasis"/>
    <w:basedOn w:val="a0"/>
    <w:uiPriority w:val="21"/>
    <w:qFormat/>
    <w:rsid w:val="009D186F"/>
    <w:rPr>
      <w:i/>
      <w:iCs/>
      <w:color w:val="0F4761" w:themeColor="accent1" w:themeShade="BF"/>
    </w:rPr>
  </w:style>
  <w:style w:type="paragraph" w:styleId="22">
    <w:name w:val="Intense Quote"/>
    <w:basedOn w:val="a"/>
    <w:next w:val="a"/>
    <w:link w:val="23"/>
    <w:uiPriority w:val="30"/>
    <w:qFormat/>
    <w:rsid w:val="009D1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186F"/>
    <w:rPr>
      <w:i/>
      <w:iCs/>
      <w:color w:val="0F4761" w:themeColor="accent1" w:themeShade="BF"/>
    </w:rPr>
  </w:style>
  <w:style w:type="character" w:styleId="24">
    <w:name w:val="Intense Reference"/>
    <w:basedOn w:val="a0"/>
    <w:uiPriority w:val="32"/>
    <w:qFormat/>
    <w:rsid w:val="009D18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2025-11-11T08:29:00Z</dcterms:created>
  <dcterms:modified xsi:type="dcterms:W3CDTF">2025-11-11T08:29:00Z</dcterms:modified>
</cp:coreProperties>
</file>