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k5w7njb1y8" w:id="0"/>
      <w:bookmarkEnd w:id="0"/>
      <w:r w:rsidDel="00000000" w:rsidR="00000000" w:rsidRPr="00000000">
        <w:rPr>
          <w:rFonts w:ascii="Arial Unicode MS" w:cs="Arial Unicode MS" w:eastAsia="Arial Unicode MS" w:hAnsi="Arial Unicode MS"/>
          <w:b w:val="1"/>
          <w:bCs w:val="1"/>
          <w:sz w:val="44"/>
          <w:szCs w:val="44"/>
          <w:rtl w:val="0"/>
        </w:rPr>
        <w:t xml:space="preserve">内容証明郵便代理契約書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●●（以下「甲」という。）と●●（以下「乙」という。）は、内容証明郵便の作成及び発送代理業務に関し、以下のとおり契約（以下「本契約」という。）を締結する。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1mupu68nmnb"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本契約は、乙が甲の依頼に基づき、内容証明郵便の作成及び発送に関する代理業務を適切に遂行することを目的とする。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bkkhh4nyozbj"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乙は、以下の業務を行うものとする。</w:t>
        <w:br w:type="textWrapping"/>
        <w:t xml:space="preserve">（1）内容証明郵便の文案作成支援</w:t>
        <w:br w:type="textWrapping"/>
        <w:t xml:space="preserve">（2）甲から提供された資料に基づく文面整理及び法的形式の整備</w:t>
        <w:br w:type="textWrapping"/>
        <w:t xml:space="preserve">（3）内容証明郵便の作成及び発送手続の代理</w:t>
        <w:br w:type="textWrapping"/>
        <w:t xml:space="preserve">（4）前各号に付随する一切の業務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乙は、弁護士法その他関係法令に違反する業務は行わない。</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g08sx2dkr64r" w:id="3"/>
      <w:bookmarkEnd w:id="3"/>
      <w:r w:rsidDel="00000000" w:rsidR="00000000" w:rsidRPr="00000000">
        <w:rPr>
          <w:rFonts w:ascii="Arial Unicode MS" w:cs="Arial Unicode MS" w:eastAsia="Arial Unicode MS" w:hAnsi="Arial Unicode MS"/>
          <w:b w:val="1"/>
          <w:bCs w:val="1"/>
          <w:sz w:val="34"/>
          <w:szCs w:val="34"/>
          <w:rtl w:val="0"/>
        </w:rPr>
        <w:t xml:space="preserve">第3条（資料の提供）</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甲は、乙の業務遂行に必要な情報及び資料を正確かつ完全に提供するものとする。</w:t>
        <w:br w:type="textWrapping"/>
        <w:t xml:space="preserve">2　甲が提供した資料の内容に虚偽又は不備があったことにより生じた損害について、乙は責任を負わない。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ajsh69ea14r0" w:id="4"/>
      <w:bookmarkEnd w:id="4"/>
      <w:r w:rsidDel="00000000" w:rsidR="00000000" w:rsidRPr="00000000">
        <w:rPr>
          <w:rFonts w:ascii="Arial Unicode MS" w:cs="Arial Unicode MS" w:eastAsia="Arial Unicode MS" w:hAnsi="Arial Unicode MS"/>
          <w:b w:val="1"/>
          <w:bCs w:val="1"/>
          <w:sz w:val="34"/>
          <w:szCs w:val="34"/>
          <w:rtl w:val="0"/>
        </w:rPr>
        <w:t xml:space="preserve">第4条（業務遂行の範囲）</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乙は、甲の指示及び提供資料に基づき業務を遂行する。</w:t>
        <w:br w:type="textWrapping"/>
        <w:t xml:space="preserve">2　乙は、紛争解決の代理、交渉代理その他法律事務に該当する行為は行わない。</w:t>
        <w:br w:type="textWrapping"/>
        <w:t xml:space="preserve">3　内容証明郵便の送付先及び送付内容の最終決定は、甲の責任において行う。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w75g20r8ji8b" w:id="5"/>
      <w:bookmarkEnd w:id="5"/>
      <w:r w:rsidDel="00000000" w:rsidR="00000000" w:rsidRPr="00000000">
        <w:rPr>
          <w:rFonts w:ascii="Arial Unicode MS" w:cs="Arial Unicode MS" w:eastAsia="Arial Unicode MS" w:hAnsi="Arial Unicode MS"/>
          <w:b w:val="1"/>
          <w:bCs w:val="1"/>
          <w:sz w:val="34"/>
          <w:szCs w:val="34"/>
          <w:rtl w:val="0"/>
        </w:rPr>
        <w:t xml:space="preserve">第5条（報酬及び費用）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郵便料金、証明費用その他実費は甲の負担とする。</w:t>
        <w:br w:type="textWrapping"/>
        <w:t xml:space="preserve">3　報酬の支払時期及び方法は、別途合意するところによる。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ke4nm7mki00m" w:id="6"/>
      <w:bookmarkEnd w:id="6"/>
      <w:r w:rsidDel="00000000" w:rsidR="00000000" w:rsidRPr="00000000">
        <w:rPr>
          <w:rFonts w:ascii="Arial Unicode MS" w:cs="Arial Unicode MS" w:eastAsia="Arial Unicode MS" w:hAnsi="Arial Unicode MS"/>
          <w:b w:val="1"/>
          <w:bCs w:val="1"/>
          <w:sz w:val="34"/>
          <w:szCs w:val="34"/>
          <w:rtl w:val="0"/>
        </w:rPr>
        <w:t xml:space="preserve">第6条（納期及び業務完了）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乙は、甲との合意に基づき業務を遂行する。</w:t>
        <w:br w:type="textWrapping"/>
        <w:t xml:space="preserve">2　内容証明郵便の発送をもって、本業務は完了したものとする。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v1ab5ukx1cnn" w:id="7"/>
      <w:bookmarkEnd w:id="7"/>
      <w:r w:rsidDel="00000000" w:rsidR="00000000" w:rsidRPr="00000000">
        <w:rPr>
          <w:rFonts w:ascii="Arial Unicode MS" w:cs="Arial Unicode MS" w:eastAsia="Arial Unicode MS" w:hAnsi="Arial Unicode MS"/>
          <w:b w:val="1"/>
          <w:bCs w:val="1"/>
          <w:sz w:val="34"/>
          <w:szCs w:val="34"/>
          <w:rtl w:val="0"/>
        </w:rPr>
        <w:t xml:space="preserve">第7条（再委託）</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乙は、業務の全部又は一部を第三者に再委託することができる。ただし、乙は当該第三者の行為について責任を負う。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a5ttrop2xlq"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乙は、本業務に関連して知り得た甲の情報を第三者に漏えいしてはならない。</w:t>
        <w:br w:type="textWrapping"/>
        <w:t xml:space="preserve">2　本条の義務は、本契約終了後も存続する。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z43gqao2i3d"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乙は、個人情報を適切に管理し、法令に従い取り扱うものとする。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w5mjis33xjsu" w:id="10"/>
      <w:bookmarkEnd w:id="10"/>
      <w:r w:rsidDel="00000000" w:rsidR="00000000" w:rsidRPr="00000000">
        <w:rPr>
          <w:rFonts w:ascii="Arial Unicode MS" w:cs="Arial Unicode MS" w:eastAsia="Arial Unicode MS" w:hAnsi="Arial Unicode MS"/>
          <w:b w:val="1"/>
          <w:bCs w:val="1"/>
          <w:sz w:val="34"/>
          <w:szCs w:val="34"/>
          <w:rtl w:val="0"/>
        </w:rPr>
        <w:t xml:space="preserve">第10条（免責）</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乙は、内容証明郵便の送付により、紛争が解決すること又は特定の結果が得られることを保証しない。</w:t>
        <w:br w:type="textWrapping"/>
        <w:t xml:space="preserve">2　乙は、甲の指示内容又は提供資料に起因する損害について責任を負わない。</w:t>
        <w:br w:type="textWrapping"/>
        <w:t xml:space="preserve">3　郵便事故、配達遅延等について乙は責任を負わない。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gujwwxqhlc2g"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本契約は、本契約締結日から業務完了まで有効とする。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o2em3036v55"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甲又は乙は、相手方が本契約に違反した場合、相当期間を定めて是正を求め、是正されない場合は本契約を解除できる。</w:t>
        <w:br w:type="textWrapping"/>
        <w:t xml:space="preserve">2　やむを得ない事由がある場合、甲は業務着手後であっても契約を解除できるが、乙はそれまでの業務に応じた報酬を請求できる。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71obvro5mldf"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本契約に違反して相手方に損害を与えた場合、当事者はその損害を賠償する責任を負う。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3oiw321a8gwz"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本契約に定めのない事項又は疑義が生じた場合は、甲乙協議のうえ解決する。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62mgzh6laz7w"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本契約に関して紛争が生じた場合、乙の所在地を管轄する地方裁判所を第一審の専属的合意管轄裁判所とする。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14p92n3j8zlc" w:id="16"/>
      <w:bookmarkEnd w:id="16"/>
      <w:r w:rsidDel="00000000" w:rsidR="00000000" w:rsidRPr="00000000">
        <w:rPr>
          <w:rFonts w:ascii="Arial Unicode MS" w:cs="Arial Unicode MS" w:eastAsia="Arial Unicode MS" w:hAnsi="Arial Unicode MS"/>
          <w:b w:val="1"/>
          <w:bCs w:val="1"/>
          <w:sz w:val="34"/>
          <w:szCs w:val="34"/>
          <w:rtl w:val="0"/>
        </w:rPr>
        <w:t xml:space="preserve">第16条（反社会的勢力の排除）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甲及び乙は、自己が反社会的勢力に該当しないことを表明し、将来にわたっても該当しないことを保証する。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ogar3ohmctdn"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第17条（契約書の作成）</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本契約は2通作成し、甲乙各1通を保有する。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