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qxhd07vipr8" w:id="0"/>
      <w:bookmarkEnd w:id="0"/>
      <w:r w:rsidDel="00000000" w:rsidR="00000000" w:rsidRPr="00000000">
        <w:rPr>
          <w:rFonts w:ascii="Arial Unicode MS" w:cs="Arial Unicode MS" w:eastAsia="Arial Unicode MS" w:hAnsi="Arial Unicode MS"/>
          <w:b w:val="1"/>
          <w:bCs w:val="1"/>
          <w:sz w:val="44"/>
          <w:szCs w:val="44"/>
          <w:rtl w:val="0"/>
        </w:rPr>
        <w:t xml:space="preserve">顧客紹介契約書（行政書士）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●●行政書士事務所（以下「甲」という。）と、●●株式会社（以下「乙」という。）は、顧客紹介に関する契約（以下「本契約」という。）を次のとおり締結する。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76vnrsv6yr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本契約は、乙が甲に対し顧客を紹介し、甲が当該顧客に対して行政書士業務を提供することに関し、その条件および権利義務関係を定めることを目的とする。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izawwqpvlzd"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本契約において、次の各号の用語は以下の意味を有する。</w:t>
        <w:br w:type="textWrapping"/>
        <w:t xml:space="preserve">1　紹介顧客とは、乙が甲に対して紹介する法人または個人をいう。</w:t>
        <w:br w:type="textWrapping"/>
        <w:t xml:space="preserve">2　対象業務とは、甲が紹介顧客に対して提供する行政書士業務をいう。</w:t>
        <w:br w:type="textWrapping"/>
        <w:t xml:space="preserve">3　報酬とは、甲が紹介顧客から受領する対価をいう。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4zsc1emre8et" w:id="3"/>
      <w:bookmarkEnd w:id="3"/>
      <w:r w:rsidDel="00000000" w:rsidR="00000000" w:rsidRPr="00000000">
        <w:rPr>
          <w:rFonts w:ascii="Arial Unicode MS" w:cs="Arial Unicode MS" w:eastAsia="Arial Unicode MS" w:hAnsi="Arial Unicode MS"/>
          <w:b w:val="1"/>
          <w:bCs w:val="1"/>
          <w:sz w:val="34"/>
          <w:szCs w:val="34"/>
          <w:rtl w:val="0"/>
        </w:rPr>
        <w:t xml:space="preserve">第3条（顧客紹介）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乙は、甲に対し、対象業務の受任が見込まれる顧客を紹介することができる。</w:t>
        <w:br w:type="textWrapping"/>
        <w:t xml:space="preserve">2　乙は、紹介にあたり、顧客の同意を得た上で必要な情報を提供するものとする。</w:t>
        <w:br w:type="textWrapping"/>
        <w:t xml:space="preserve">3　甲は、紹介顧客との契約締結の可否を自己の判断により決定するものとする。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3wnfb4gyofm" w:id="4"/>
      <w:bookmarkEnd w:id="4"/>
      <w:r w:rsidDel="00000000" w:rsidR="00000000" w:rsidRPr="00000000">
        <w:rPr>
          <w:rFonts w:ascii="Arial Unicode MS" w:cs="Arial Unicode MS" w:eastAsia="Arial Unicode MS" w:hAnsi="Arial Unicode MS"/>
          <w:b w:val="1"/>
          <w:bCs w:val="1"/>
          <w:sz w:val="34"/>
          <w:szCs w:val="34"/>
          <w:rtl w:val="0"/>
        </w:rPr>
        <w:t xml:space="preserve">第4条（業務の遂行）</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甲は、行政書士法その他関係法令を遵守し、善良な管理者の注意をもって対象業務を遂行する。</w:t>
        <w:br w:type="textWrapping"/>
        <w:t xml:space="preserve">2　甲は、対象業務の内容および条件について、紹介顧客と直接契約を締結するものとする。</w:t>
        <w:br w:type="textWrapping"/>
        <w:t xml:space="preserve">3　乙は、対象業務の内容には関与せず、成果について責任を負わない。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llqa3gmhxsh" w:id="5"/>
      <w:bookmarkEnd w:id="5"/>
      <w:r w:rsidDel="00000000" w:rsidR="00000000" w:rsidRPr="00000000">
        <w:rPr>
          <w:rFonts w:ascii="Arial Unicode MS" w:cs="Arial Unicode MS" w:eastAsia="Arial Unicode MS" w:hAnsi="Arial Unicode MS"/>
          <w:b w:val="1"/>
          <w:bCs w:val="1"/>
          <w:sz w:val="34"/>
          <w:szCs w:val="34"/>
          <w:rtl w:val="0"/>
        </w:rPr>
        <w:t xml:space="preserve">第5条（紹介手数料）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甲は、乙の紹介により紹介顧客との間で契約が成立し、かつ報酬を受領した場合、乙に対し紹介手数料を支払う。</w:t>
        <w:br w:type="textWrapping"/>
        <w:t xml:space="preserve">2　紹介手数料は、甲が受領した報酬の●％とする。</w:t>
        <w:br w:type="textWrapping"/>
        <w:t xml:space="preserve">3　支払時期は、甲が報酬を受領した日の属する月の翌月末日までとする。</w:t>
        <w:br w:type="textWrapping"/>
        <w:t xml:space="preserve">4　振込手数料は甲の負担とする。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asmgp6r6fyo5" w:id="6"/>
      <w:bookmarkEnd w:id="6"/>
      <w:r w:rsidDel="00000000" w:rsidR="00000000" w:rsidRPr="00000000">
        <w:rPr>
          <w:rFonts w:ascii="Arial Unicode MS" w:cs="Arial Unicode MS" w:eastAsia="Arial Unicode MS" w:hAnsi="Arial Unicode MS"/>
          <w:b w:val="1"/>
          <w:bCs w:val="1"/>
          <w:sz w:val="34"/>
          <w:szCs w:val="34"/>
          <w:rtl w:val="0"/>
        </w:rPr>
        <w:t xml:space="preserve">第6条（紹介の成立時期）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紹介は、以下のすべてを満たした場合に成立する。</w:t>
        <w:br w:type="textWrapping"/>
        <w:t xml:space="preserve">1　乙が甲に顧客情報を提供したこと</w:t>
        <w:br w:type="textWrapping"/>
        <w:t xml:space="preserve">2　当該顧客と甲との間で契約が締結されたこと</w:t>
        <w:br w:type="textWrapping"/>
        <w:t xml:space="preserve">3　甲が報酬を受領したこと</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ez71rfmb4mw9" w:id="7"/>
      <w:bookmarkEnd w:id="7"/>
      <w:r w:rsidDel="00000000" w:rsidR="00000000" w:rsidRPr="00000000">
        <w:rPr>
          <w:rFonts w:ascii="Arial Unicode MS" w:cs="Arial Unicode MS" w:eastAsia="Arial Unicode MS" w:hAnsi="Arial Unicode MS"/>
          <w:b w:val="1"/>
          <w:bCs w:val="1"/>
          <w:sz w:val="34"/>
          <w:szCs w:val="34"/>
          <w:rtl w:val="0"/>
        </w:rPr>
        <w:t xml:space="preserve">第7条（重複紹介の取扱い）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同一顧客について複数の紹介があった場合、最初に紹介した者を有効な紹介者とする。ただし、当事者間で別途合意がある場合はこの限りではない。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046afk3drzy" w:id="8"/>
      <w:bookmarkEnd w:id="8"/>
      <w:r w:rsidDel="00000000" w:rsidR="00000000" w:rsidRPr="00000000">
        <w:rPr>
          <w:rFonts w:ascii="Arial Unicode MS" w:cs="Arial Unicode MS" w:eastAsia="Arial Unicode MS" w:hAnsi="Arial Unicode MS"/>
          <w:b w:val="1"/>
          <w:bCs w:val="1"/>
          <w:sz w:val="34"/>
          <w:szCs w:val="34"/>
          <w:rtl w:val="0"/>
        </w:rPr>
        <w:t xml:space="preserve">第8条（守秘義務）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甲および乙は、本契約に関連して知り得た相手方および紹介顧客の情報を第三者に漏えいしてはならない。</w:t>
        <w:br w:type="textWrapping"/>
        <w:t xml:space="preserve">2　本条の義務は、本契約終了後も●年間存続する。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zxvndvirxc6"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甲および乙は、個人情報保護法その他関係法令を遵守する。</w:t>
        <w:br w:type="textWrapping"/>
        <w:t xml:space="preserve">2　乙は、顧客紹介に際し、本人の同意を得た上で個人情報を提供するものとする。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wy73imez1r71" w:id="10"/>
      <w:bookmarkEnd w:id="10"/>
      <w:r w:rsidDel="00000000" w:rsidR="00000000" w:rsidRPr="00000000">
        <w:rPr>
          <w:rFonts w:ascii="Arial Unicode MS" w:cs="Arial Unicode MS" w:eastAsia="Arial Unicode MS" w:hAnsi="Arial Unicode MS"/>
          <w:b w:val="1"/>
          <w:bCs w:val="1"/>
          <w:sz w:val="34"/>
          <w:szCs w:val="34"/>
          <w:rtl w:val="0"/>
        </w:rPr>
        <w:t xml:space="preserve">第10条（競業・直接取引の禁止）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乙は、甲の事前の承諾なく、紹介顧客に対して甲と競合する行政書士業務を提供してはならない。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ebr57fjo5d0"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期間満了の1か月前までにいずれからも書面による解約の申し出がない場合、本契約は同一条件で自動更新される。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oydw8s3xgmqu"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甲または乙は、相手方が本契約に違反し、相当期間を定めて是正を求めても改善されない場合、本契約を解除できる。</w:t>
        <w:br w:type="textWrapping"/>
        <w:t xml:space="preserve">2　甲または乙は、相手方に重大な信用不安が生じた場合、直ちに本契約を解除できる。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nr852i2zd8ed"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甲および乙は、自己または関係者が反社会的勢力に該当しないことを表明し、将来にわたっても該当しないことを保証する。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9f32ft4sm6vj"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hs5362asts8k" w:id="15"/>
      <w:bookmarkEnd w:id="15"/>
      <w:r w:rsidDel="00000000" w:rsidR="00000000" w:rsidRPr="00000000">
        <w:rPr>
          <w:rFonts w:ascii="Arial Unicode MS" w:cs="Arial Unicode MS" w:eastAsia="Arial Unicode MS" w:hAnsi="Arial Unicode MS"/>
          <w:b w:val="1"/>
          <w:bCs w:val="1"/>
          <w:sz w:val="34"/>
          <w:szCs w:val="34"/>
          <w:rtl w:val="0"/>
        </w:rPr>
        <w:t xml:space="preserve">第15条（免責）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乙は、紹介顧客と甲との契約内容およびその結果について責任を負わない。</w:t>
        <w:br w:type="textWrapping"/>
        <w:t xml:space="preserve">2　甲は、紹介顧客の支払不能その他の事情により報酬が回収できない場合でも、乙に対して責任を負わない。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flax74r051r8"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9csgnuh7wjet"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g6m2usoaoz8i" w:id="18"/>
      <w:bookmarkEnd w:id="18"/>
      <w:r w:rsidDel="00000000" w:rsidR="00000000" w:rsidRPr="00000000">
        <w:rPr>
          <w:rFonts w:ascii="Arial Unicode MS" w:cs="Arial Unicode MS" w:eastAsia="Arial Unicode MS" w:hAnsi="Arial Unicode MS"/>
          <w:b w:val="1"/>
          <w:bCs w:val="1"/>
          <w:sz w:val="34"/>
          <w:szCs w:val="34"/>
          <w:rtl w:val="0"/>
        </w:rPr>
        <w:t xml:space="preserve">第18条（契約の成立）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本契約は、本書2通を作成し、甲乙記名押印のうえ各自1通を保有することにより成立する。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（事務所名）</w:t>
        <w:br w:type="textWrapping"/>
        <w:t xml:space="preserve">　　（代表者名）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（会社名）</w:t>
        <w:br w:type="textWrapping"/>
        <w:t xml:space="preserve">　　（代表者名）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