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qzm7zpyxt50" w:id="0"/>
      <w:bookmarkEnd w:id="0"/>
      <w:r w:rsidDel="00000000" w:rsidR="00000000" w:rsidRPr="00000000">
        <w:rPr>
          <w:rFonts w:ascii="Arial Unicode MS" w:cs="Arial Unicode MS" w:eastAsia="Arial Unicode MS" w:hAnsi="Arial Unicode MS"/>
          <w:b w:val="1"/>
          <w:bCs w:val="1"/>
          <w:sz w:val="44"/>
          <w:szCs w:val="44"/>
          <w:rtl w:val="0"/>
        </w:rPr>
        <w:t xml:space="preserve">商標登録出願業務委任契約書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本契約は、●●株式会社（以下「甲」という。）と、●●（行政書士／弁理士等）（以下「乙」という。）との間で、商標登録出願に関する業務について、以下のとおり締結する。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wpjz9mr5xb0"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本契約は、甲が自己の事業に使用する商標について、乙に対し商標登録出願に関する業務を委任し、乙がこれを受任するにあたり、その内容及び条件を定めることを目的とする。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uheim6imn6b1"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甲は乙に対し、次の各号に定める業務（以下「本業務」という。）を委任する。</w:t>
        <w:br w:type="textWrapping"/>
        <w:t xml:space="preserve">① 商標登録出願に関する相談及び助言</w:t>
        <w:br w:type="textWrapping"/>
        <w:t xml:space="preserve">② 出願書類の作成及び提出</w:t>
        <w:br w:type="textWrapping"/>
        <w:t xml:space="preserve">③ 特許庁との手続対応</w:t>
        <w:br w:type="textWrapping"/>
        <w:t xml:space="preserve">④ 拒絶理由通知に対する対応（意見書・補正書作成等）</w:t>
        <w:br w:type="textWrapping"/>
        <w:t xml:space="preserve">⑤ その他、商標登録出願に付随する業務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前項に定めのない業務については、別途甲乙協議のうえ定めるものとする。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i27qai9hhp90" w:id="3"/>
      <w:bookmarkEnd w:id="3"/>
      <w:r w:rsidDel="00000000" w:rsidR="00000000" w:rsidRPr="00000000">
        <w:rPr>
          <w:rFonts w:ascii="Arial Unicode MS" w:cs="Arial Unicode MS" w:eastAsia="Arial Unicode MS" w:hAnsi="Arial Unicode MS"/>
          <w:b w:val="1"/>
          <w:bCs w:val="1"/>
          <w:sz w:val="34"/>
          <w:szCs w:val="34"/>
          <w:rtl w:val="0"/>
        </w:rPr>
        <w:t xml:space="preserve">第3条（再委託）</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乙は、本業務の全部又は一部を第三者に再委託することができる。この場合、乙は当該第三者の行為について責任を負うものとする。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fcid0o3cabe" w:id="4"/>
      <w:bookmarkEnd w:id="4"/>
      <w:r w:rsidDel="00000000" w:rsidR="00000000" w:rsidRPr="00000000">
        <w:rPr>
          <w:rFonts w:ascii="Arial Unicode MS" w:cs="Arial Unicode MS" w:eastAsia="Arial Unicode MS" w:hAnsi="Arial Unicode MS"/>
          <w:b w:val="1"/>
          <w:bCs w:val="1"/>
          <w:sz w:val="34"/>
          <w:szCs w:val="34"/>
          <w:rtl w:val="0"/>
        </w:rPr>
        <w:t xml:space="preserve">第4条（報酬及び費用）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甲は乙に対し、本業務の対価として、別途定める報酬を支払う。</w:t>
        <w:br w:type="textWrapping"/>
        <w:t xml:space="preserve">２　出願手数料、印紙代、翻訳費用その他実費は、甲の負担とする。</w:t>
        <w:br w:type="textWrapping"/>
        <w:t xml:space="preserve">３　報酬の支払時期及び方法は、別途合意する。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4hcc4943d8x9" w:id="5"/>
      <w:bookmarkEnd w:id="5"/>
      <w:r w:rsidDel="00000000" w:rsidR="00000000" w:rsidRPr="00000000">
        <w:rPr>
          <w:rFonts w:ascii="Arial Unicode MS" w:cs="Arial Unicode MS" w:eastAsia="Arial Unicode MS" w:hAnsi="Arial Unicode MS"/>
          <w:b w:val="1"/>
          <w:bCs w:val="1"/>
          <w:sz w:val="34"/>
          <w:szCs w:val="34"/>
          <w:rtl w:val="0"/>
        </w:rPr>
        <w:t xml:space="preserve">第5条（資料提供義務）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甲は乙に対し、本業務遂行に必要な資料及び情報を正確かつ速やかに提供するものとする。</w:t>
        <w:br w:type="textWrapping"/>
        <w:t xml:space="preserve">２　提供された資料に誤り又は不足があったことにより生じた不利益について、乙は責任を負わない。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pbcwy63mlhsn" w:id="6"/>
      <w:bookmarkEnd w:id="6"/>
      <w:r w:rsidDel="00000000" w:rsidR="00000000" w:rsidRPr="00000000">
        <w:rPr>
          <w:rFonts w:ascii="Arial Unicode MS" w:cs="Arial Unicode MS" w:eastAsia="Arial Unicode MS" w:hAnsi="Arial Unicode MS"/>
          <w:b w:val="1"/>
          <w:bCs w:val="1"/>
          <w:sz w:val="34"/>
          <w:szCs w:val="34"/>
          <w:rtl w:val="0"/>
        </w:rPr>
        <w:t xml:space="preserve">第6条（商標の権利帰属）</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本業務により出願される商標に関する権利は、すべて甲に帰属する。</w:t>
        <w:br w:type="textWrapping"/>
        <w:t xml:space="preserve">２　乙は、当該商標についていかなる権利も取得しない。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q8hcjcoc8ozm"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乙は、本業務に関連して知り得た甲の営業上、技術上その他一切の情報を秘密として取り扱い、第三者に開示又は漏えいしてはならない。</w:t>
        <w:br w:type="textWrapping"/>
        <w:t xml:space="preserve">２　本条の義務は、本契約終了後も存続する。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fslg0t2zlyn4" w:id="8"/>
      <w:bookmarkEnd w:id="8"/>
      <w:r w:rsidDel="00000000" w:rsidR="00000000" w:rsidRPr="00000000">
        <w:rPr>
          <w:rFonts w:ascii="Arial Unicode MS" w:cs="Arial Unicode MS" w:eastAsia="Arial Unicode MS" w:hAnsi="Arial Unicode MS"/>
          <w:b w:val="1"/>
          <w:bCs w:val="1"/>
          <w:sz w:val="34"/>
          <w:szCs w:val="34"/>
          <w:rtl w:val="0"/>
        </w:rPr>
        <w:t xml:space="preserve">第8条（善管注意義務）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乙は、本業務の遂行にあたり、専門家としての善良なる管理者の注意義務をもって業務を行うものとする。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ub9t9jdo3ib0" w:id="9"/>
      <w:bookmarkEnd w:id="9"/>
      <w:r w:rsidDel="00000000" w:rsidR="00000000" w:rsidRPr="00000000">
        <w:rPr>
          <w:rFonts w:ascii="Arial Unicode MS" w:cs="Arial Unicode MS" w:eastAsia="Arial Unicode MS" w:hAnsi="Arial Unicode MS"/>
          <w:b w:val="1"/>
          <w:bCs w:val="1"/>
          <w:sz w:val="34"/>
          <w:szCs w:val="34"/>
          <w:rtl w:val="0"/>
        </w:rPr>
        <w:t xml:space="preserve">第9条（保証の否認）</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乙は、商標登録出願の結果について、登録の可否を保証するものではない。</w:t>
        <w:br w:type="textWrapping"/>
        <w:t xml:space="preserve">２　特許庁の判断による結果について、乙は一切の責任を負わない。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xr5o7sq0wy0p"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本契約は、本契約締結日から当該商標登録出願に関する業務が完了するまで有効とする。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r0zefr2tsmey"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前項のほか、やむを得ない事由がある場合、甲乙は協議のうえ本契約を解除できる。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oxz4cy8ffv1s"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crb0thklykrc" w:id="13"/>
      <w:bookmarkEnd w:id="13"/>
      <w:r w:rsidDel="00000000" w:rsidR="00000000" w:rsidRPr="00000000">
        <w:rPr>
          <w:rFonts w:ascii="Arial Unicode MS" w:cs="Arial Unicode MS" w:eastAsia="Arial Unicode MS" w:hAnsi="Arial Unicode MS"/>
          <w:b w:val="1"/>
          <w:bCs w:val="1"/>
          <w:sz w:val="34"/>
          <w:szCs w:val="34"/>
          <w:rtl w:val="0"/>
        </w:rPr>
        <w:t xml:space="preserve">第13条（免責）</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乙は、本業務に関連して生じた間接損害、特別損害、逸失利益については責任を負わない。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8he0sxwwqsp3"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本契約に定めのない事項又は疑義が生じた場合、甲乙は誠意をもって協議し解決するものとする。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9uj2gkjeihga"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27ynzvjq6ylp" w:id="16"/>
      <w:bookmarkEnd w:id="16"/>
      <w:r w:rsidDel="00000000" w:rsidR="00000000" w:rsidRPr="00000000">
        <w:rPr>
          <w:rFonts w:ascii="Arial Unicode MS" w:cs="Arial Unicode MS" w:eastAsia="Arial Unicode MS" w:hAnsi="Arial Unicode MS"/>
          <w:b w:val="1"/>
          <w:bCs w:val="1"/>
          <w:sz w:val="34"/>
          <w:szCs w:val="34"/>
          <w:rtl w:val="0"/>
        </w:rPr>
        <w:t xml:space="preserve">第16条（契約書の成立）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本契約は、本書二通を作成し、甲乙記名押印のうえ、各自一通を保有する。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