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w5phy3gb4t1y" w:id="0"/>
      <w:bookmarkEnd w:id="0"/>
      <w:r w:rsidDel="00000000" w:rsidR="00000000" w:rsidRPr="00000000">
        <w:rPr>
          <w:rFonts w:ascii="Arial Unicode MS" w:cs="Arial Unicode MS" w:eastAsia="Arial Unicode MS" w:hAnsi="Arial Unicode MS"/>
          <w:b w:val="1"/>
          <w:bCs w:val="1"/>
          <w:sz w:val="44"/>
          <w:szCs w:val="44"/>
          <w:rtl w:val="0"/>
        </w:rPr>
        <w:t xml:space="preserve">出願代理委任状（特許・商標等）</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委任者（以下「甲」という。）は、受任者（以下「乙」という。）に対し、知的財産権に関する出願手続等について、以下のとおり代理権を付与する。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h0g1u9b4vu0a" w:id="1"/>
      <w:bookmarkEnd w:id="1"/>
      <w:r w:rsidDel="00000000" w:rsidR="00000000" w:rsidRPr="00000000">
        <w:rPr>
          <w:rFonts w:ascii="Arial Unicode MS" w:cs="Arial Unicode MS" w:eastAsia="Arial Unicode MS" w:hAnsi="Arial Unicode MS"/>
          <w:b w:val="1"/>
          <w:bCs w:val="1"/>
          <w:sz w:val="34"/>
          <w:szCs w:val="34"/>
          <w:rtl w:val="0"/>
        </w:rPr>
        <w:t xml:space="preserve">第1条（委任の目的）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甲は、乙に対し、特許、実用新案、意匠、商標その他の知的財産権に関する出願及びこれに付随する一切の手続（以下「本件業務」という。）を委任する。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42apxyn4lp38" w:id="2"/>
      <w:bookmarkEnd w:id="2"/>
      <w:r w:rsidDel="00000000" w:rsidR="00000000" w:rsidRPr="00000000">
        <w:rPr>
          <w:rFonts w:ascii="Arial Unicode MS" w:cs="Arial Unicode MS" w:eastAsia="Arial Unicode MS" w:hAnsi="Arial Unicode MS"/>
          <w:b w:val="1"/>
          <w:bCs w:val="1"/>
          <w:sz w:val="34"/>
          <w:szCs w:val="34"/>
          <w:rtl w:val="0"/>
        </w:rPr>
        <w:t xml:space="preserve">第2条（代理権の範囲）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乙は、甲の代理人として、次の各号に掲げる行為を行う権限を有する。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出願書類の作成及び提出</w:t>
        <w:br w:type="textWrapping"/>
        <w:t xml:space="preserve">2　補正書、意見書その他の書面の提出</w:t>
        <w:br w:type="textWrapping"/>
        <w:t xml:space="preserve">3　拒絶理由通知への対応及び審査請求手続</w:t>
        <w:br w:type="textWrapping"/>
        <w:t xml:space="preserve">4　登録料納付手続及び登録に関する一切の手続</w:t>
        <w:br w:type="textWrapping"/>
        <w:t xml:space="preserve">5　各種審判、異議申立て、取消手続に関する対応</w:t>
        <w:br w:type="textWrapping"/>
        <w:t xml:space="preserve">6　出願の取下げ、放棄その他権利処分に関する手続（ただし、甲の事前承諾を要する）</w:t>
        <w:br w:type="textWrapping"/>
        <w:t xml:space="preserve">7　その他本件業務の遂行に必要な一切の行為</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3uu7tann3tsg" w:id="3"/>
      <w:bookmarkEnd w:id="3"/>
      <w:r w:rsidDel="00000000" w:rsidR="00000000" w:rsidRPr="00000000">
        <w:rPr>
          <w:rFonts w:ascii="Arial Unicode MS" w:cs="Arial Unicode MS" w:eastAsia="Arial Unicode MS" w:hAnsi="Arial Unicode MS"/>
          <w:b w:val="1"/>
          <w:bCs w:val="1"/>
          <w:sz w:val="34"/>
          <w:szCs w:val="34"/>
          <w:rtl w:val="0"/>
        </w:rPr>
        <w:t xml:space="preserve">第3条（再委任）</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乙は、本件業務の全部又は一部を第三者に再委任することができる。ただし、その場合、乙は当該第三者の行為について一切の責任を負うものとする。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e04lw3c9onyh" w:id="4"/>
      <w:bookmarkEnd w:id="4"/>
      <w:r w:rsidDel="00000000" w:rsidR="00000000" w:rsidRPr="00000000">
        <w:rPr>
          <w:rFonts w:ascii="Arial Unicode MS" w:cs="Arial Unicode MS" w:eastAsia="Arial Unicode MS" w:hAnsi="Arial Unicode MS"/>
          <w:b w:val="1"/>
          <w:bCs w:val="1"/>
          <w:sz w:val="34"/>
          <w:szCs w:val="34"/>
          <w:rtl w:val="0"/>
        </w:rPr>
        <w:t xml:space="preserve">第4条（報酬及び費用）</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甲は、乙に対し、本件業務の対価として、別途合意した報酬を支払う。</w:t>
        <w:br w:type="textWrapping"/>
        <w:t xml:space="preserve">2　出願料、審査請求料、登録料その他官公庁に支払う費用は、甲の負担とする。</w:t>
        <w:br w:type="textWrapping"/>
        <w:t xml:space="preserve">3　乙は、必要に応じて、前項の費用の前払いを甲に請求することができる。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9yndvxw4izi6" w:id="5"/>
      <w:bookmarkEnd w:id="5"/>
      <w:r w:rsidDel="00000000" w:rsidR="00000000" w:rsidRPr="00000000">
        <w:rPr>
          <w:rFonts w:ascii="Arial Unicode MS" w:cs="Arial Unicode MS" w:eastAsia="Arial Unicode MS" w:hAnsi="Arial Unicode MS"/>
          <w:b w:val="1"/>
          <w:bCs w:val="1"/>
          <w:sz w:val="34"/>
          <w:szCs w:val="34"/>
          <w:rtl w:val="0"/>
        </w:rPr>
        <w:t xml:space="preserve">第5条（資料提供義務）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甲は、本件業務の遂行に必要な資料及び情報を乙に提供する。</w:t>
        <w:br w:type="textWrapping"/>
        <w:t xml:space="preserve">2　甲は、提供する資料の正確性及び完全性について責任を負う。</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191id1g7vwyg" w:id="6"/>
      <w:bookmarkEnd w:id="6"/>
      <w:r w:rsidDel="00000000" w:rsidR="00000000" w:rsidRPr="00000000">
        <w:rPr>
          <w:rFonts w:ascii="Arial Unicode MS" w:cs="Arial Unicode MS" w:eastAsia="Arial Unicode MS" w:hAnsi="Arial Unicode MS"/>
          <w:b w:val="1"/>
          <w:bCs w:val="1"/>
          <w:sz w:val="34"/>
          <w:szCs w:val="34"/>
          <w:rtl w:val="0"/>
        </w:rPr>
        <w:t xml:space="preserve">第6条（善管注意義務）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乙は、専門家としての注意義務をもって、本件業務を誠実に遂行するものとする。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bbysecgt5y6i"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乙は、本件業務に関連して知り得た甲の技術情報、営業情報その他一切の非公開情報を第三者に漏洩してはならない。</w:t>
        <w:br w:type="textWrapping"/>
        <w:t xml:space="preserve">本条の義務は、本委任関係終了後も存続する。</w:t>
        <w:br w:type="textWrapping"/>
        <w:t xml:space="preserve">（※内容は一般的な秘密保持契約の考え方に基づく）</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i35pz9nl9o20"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第8条（知的財産権の帰属）</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本件業務に関連して取得される知的財産権は、すべて甲に帰属する。ただし、別途書面により合意した場合はこの限りでない。</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7lftyib00i22" w:id="9"/>
      <w:bookmarkEnd w:id="9"/>
      <w:r w:rsidDel="00000000" w:rsidR="00000000" w:rsidRPr="00000000">
        <w:rPr>
          <w:rFonts w:ascii="Arial Unicode MS" w:cs="Arial Unicode MS" w:eastAsia="Arial Unicode MS" w:hAnsi="Arial Unicode MS"/>
          <w:b w:val="1"/>
          <w:bCs w:val="1"/>
          <w:sz w:val="34"/>
          <w:szCs w:val="34"/>
          <w:rtl w:val="0"/>
        </w:rPr>
        <w:t xml:space="preserve">第9条（責任の範囲）</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乙は、故意又は重過失による場合を除き、本件業務の遂行に関連して甲に生じた損害について責任を負わない。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596rhpvby7al"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本委任状は、作成日より有効とし、本件業務の完了まで効力を有する。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ield90ythtor" w:id="11"/>
      <w:bookmarkEnd w:id="11"/>
      <w:r w:rsidDel="00000000" w:rsidR="00000000" w:rsidRPr="00000000">
        <w:rPr>
          <w:rFonts w:ascii="Arial Unicode MS" w:cs="Arial Unicode MS" w:eastAsia="Arial Unicode MS" w:hAnsi="Arial Unicode MS"/>
          <w:b w:val="1"/>
          <w:bCs w:val="1"/>
          <w:sz w:val="34"/>
          <w:szCs w:val="34"/>
          <w:rtl w:val="0"/>
        </w:rPr>
        <w:t xml:space="preserve">第11条（準拠法・管轄）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本委任状に関する紛争については、日本法を準拠法とし、甲の所在地を管轄する地方裁判所を第一審の専属的合意管轄裁判所とする。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s8upl8ej97n7" w:id="12"/>
      <w:bookmarkEnd w:id="12"/>
      <w:r w:rsidDel="00000000" w:rsidR="00000000" w:rsidRPr="00000000">
        <w:rPr>
          <w:rFonts w:ascii="Arial Unicode MS" w:cs="Arial Unicode MS" w:eastAsia="Arial Unicode MS" w:hAnsi="Arial Unicode MS"/>
          <w:b w:val="1"/>
          <w:bCs w:val="1"/>
          <w:sz w:val="34"/>
          <w:szCs w:val="34"/>
          <w:rtl w:val="0"/>
        </w:rPr>
        <w:t xml:space="preserve">第12条（協議事項）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本委任状に定めのない事項又は疑義が生じた場合は、甲乙誠意をもって協議の上、解決する。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sz w:val="20"/>
          <w:szCs w:val="20"/>
        </w:rPr>
      </w:pPr>
      <w:bookmarkStart w:colFirst="0" w:colLast="0" w:name="_lc9cvcltn5ml" w:id="13"/>
      <w:bookmarkEnd w:id="13"/>
      <w:r w:rsidDel="00000000" w:rsidR="00000000" w:rsidRPr="00000000">
        <w:rPr>
          <w:rFonts w:ascii="Arial Unicode MS" w:cs="Arial Unicode MS" w:eastAsia="Arial Unicode MS" w:hAnsi="Arial Unicode MS"/>
          <w:sz w:val="20"/>
          <w:szCs w:val="20"/>
          <w:rtl w:val="0"/>
        </w:rPr>
        <w:t xml:space="preserve">委任者（甲）</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t xml:space="preserve">名称：</w:t>
        <w:br w:type="textWrapping"/>
        <w:t xml:space="preserve">代表者名：　　　　　　　　　　　印</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ax6g0c5b4pky" w:id="14"/>
      <w:bookmarkEnd w:id="14"/>
      <w:r w:rsidDel="00000000" w:rsidR="00000000" w:rsidRPr="00000000">
        <w:rPr>
          <w:rFonts w:ascii="Arial Unicode MS" w:cs="Arial Unicode MS" w:eastAsia="Arial Unicode MS" w:hAnsi="Arial Unicode MS"/>
          <w:sz w:val="20"/>
          <w:szCs w:val="20"/>
          <w:rtl w:val="0"/>
        </w:rPr>
        <w:t xml:space="preserve">受任者（乙）</w:t>
      </w: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t xml:space="preserve">名称：</w:t>
        <w:br w:type="textWrapping"/>
        <w:t xml:space="preserve">代表者名：　　　　　　　　　　　印</w:t>
      </w:r>
    </w:p>
    <w:p w:rsidR="00000000" w:rsidDel="00000000" w:rsidP="00000000" w:rsidRDefault="00000000" w:rsidRPr="00000000" w14:paraId="0000003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