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D9DCD" w14:textId="495A7FE9" w:rsidR="00422BDE" w:rsidRPr="00422BDE" w:rsidRDefault="00422BDE" w:rsidP="00422BDE">
      <w:pPr>
        <w:jc w:val="center"/>
        <w:rPr>
          <w:b/>
          <w:bCs/>
          <w:sz w:val="36"/>
          <w:szCs w:val="40"/>
        </w:rPr>
      </w:pPr>
      <w:r w:rsidRPr="00422BDE">
        <w:rPr>
          <w:b/>
          <w:bCs/>
          <w:sz w:val="36"/>
          <w:szCs w:val="40"/>
        </w:rPr>
        <w:t>ライセンス契約書</w:t>
      </w:r>
    </w:p>
    <w:p w14:paraId="0F29958A" w14:textId="77777777" w:rsidR="00422BDE" w:rsidRDefault="00422BDE" w:rsidP="00422BDE">
      <w:pPr>
        <w:rPr>
          <w:sz w:val="21"/>
          <w:szCs w:val="22"/>
        </w:rPr>
      </w:pPr>
    </w:p>
    <w:p w14:paraId="257BA0C9" w14:textId="21EFFF80" w:rsidR="00422BDE" w:rsidRPr="00422BDE" w:rsidRDefault="00422BDE" w:rsidP="00422BDE">
      <w:pPr>
        <w:rPr>
          <w:sz w:val="21"/>
          <w:szCs w:val="22"/>
        </w:rPr>
      </w:pPr>
      <w:r w:rsidRPr="00422BDE">
        <w:rPr>
          <w:sz w:val="21"/>
          <w:szCs w:val="22"/>
        </w:rPr>
        <w:t>本契約は、〇〇（以下「ライセンサー」という。）と、△△（以下「ライセンシー」という。）との間で、ライセンサーが保有する知的財産の利用許諾に関し、以下のとおり締結する。</w:t>
      </w:r>
    </w:p>
    <w:p w14:paraId="12D3F44C" w14:textId="2FE9F100" w:rsidR="00422BDE" w:rsidRPr="00422BDE" w:rsidRDefault="00422BDE" w:rsidP="00422BDE">
      <w:pPr>
        <w:rPr>
          <w:sz w:val="21"/>
          <w:szCs w:val="22"/>
        </w:rPr>
      </w:pPr>
    </w:p>
    <w:p w14:paraId="684FC0B4" w14:textId="77777777" w:rsidR="00422BDE" w:rsidRPr="00422BDE" w:rsidRDefault="00422BDE" w:rsidP="00422BDE">
      <w:pPr>
        <w:rPr>
          <w:b/>
          <w:bCs/>
          <w:sz w:val="21"/>
          <w:szCs w:val="22"/>
        </w:rPr>
      </w:pPr>
      <w:r w:rsidRPr="00422BDE">
        <w:rPr>
          <w:b/>
          <w:bCs/>
          <w:sz w:val="21"/>
          <w:szCs w:val="22"/>
        </w:rPr>
        <w:t>第1条（目的）</w:t>
      </w:r>
    </w:p>
    <w:p w14:paraId="56A0A2F7" w14:textId="77777777" w:rsidR="00422BDE" w:rsidRPr="00422BDE" w:rsidRDefault="00422BDE" w:rsidP="00422BDE">
      <w:pPr>
        <w:rPr>
          <w:sz w:val="21"/>
          <w:szCs w:val="22"/>
        </w:rPr>
      </w:pPr>
      <w:r w:rsidRPr="00422BDE">
        <w:rPr>
          <w:sz w:val="21"/>
          <w:szCs w:val="22"/>
        </w:rPr>
        <w:t>ライセンサーは、自己が保有する知的財産をライセンシーに利用許諾し、ライセンシーはこれを本契約の条件に従って使用することを目的として本契約を締結する。</w:t>
      </w:r>
    </w:p>
    <w:p w14:paraId="6B98B4F2" w14:textId="3CCF614B" w:rsidR="00422BDE" w:rsidRPr="00422BDE" w:rsidRDefault="00422BDE" w:rsidP="00422BDE">
      <w:pPr>
        <w:rPr>
          <w:sz w:val="21"/>
          <w:szCs w:val="22"/>
        </w:rPr>
      </w:pPr>
    </w:p>
    <w:p w14:paraId="5C62923C" w14:textId="77777777" w:rsidR="00422BDE" w:rsidRPr="00422BDE" w:rsidRDefault="00422BDE" w:rsidP="00422BDE">
      <w:pPr>
        <w:rPr>
          <w:b/>
          <w:bCs/>
          <w:sz w:val="21"/>
          <w:szCs w:val="22"/>
        </w:rPr>
      </w:pPr>
      <w:r w:rsidRPr="00422BDE">
        <w:rPr>
          <w:b/>
          <w:bCs/>
          <w:sz w:val="21"/>
          <w:szCs w:val="22"/>
        </w:rPr>
        <w:t>第2条（知的財産の範囲）</w:t>
      </w:r>
    </w:p>
    <w:p w14:paraId="4C90FE68" w14:textId="77777777" w:rsidR="00422BDE" w:rsidRPr="00422BDE" w:rsidRDefault="00422BDE" w:rsidP="00422BDE">
      <w:pPr>
        <w:numPr>
          <w:ilvl w:val="0"/>
          <w:numId w:val="1"/>
        </w:numPr>
        <w:rPr>
          <w:sz w:val="21"/>
          <w:szCs w:val="22"/>
        </w:rPr>
      </w:pPr>
      <w:r w:rsidRPr="00422BDE">
        <w:rPr>
          <w:sz w:val="21"/>
          <w:szCs w:val="22"/>
        </w:rPr>
        <w:t>本契約において「知的財産」とは、以下のいずれかを含む。</w:t>
      </w:r>
      <w:r w:rsidRPr="00422BDE">
        <w:rPr>
          <w:sz w:val="21"/>
          <w:szCs w:val="22"/>
        </w:rPr>
        <w:br/>
        <w:t xml:space="preserve">　① 商標・ロゴ</w:t>
      </w:r>
      <w:r w:rsidRPr="00422BDE">
        <w:rPr>
          <w:sz w:val="21"/>
          <w:szCs w:val="22"/>
        </w:rPr>
        <w:br/>
        <w:t xml:space="preserve">　② 著作物（デザイン、画像、文章、キャラクター等）</w:t>
      </w:r>
      <w:r w:rsidRPr="00422BDE">
        <w:rPr>
          <w:sz w:val="21"/>
          <w:szCs w:val="22"/>
        </w:rPr>
        <w:br/>
        <w:t xml:space="preserve">　③ 技術情報・ノウハウ</w:t>
      </w:r>
      <w:r w:rsidRPr="00422BDE">
        <w:rPr>
          <w:sz w:val="21"/>
          <w:szCs w:val="22"/>
        </w:rPr>
        <w:br/>
        <w:t xml:space="preserve">　④ 意匠・特許・プログラム</w:t>
      </w:r>
    </w:p>
    <w:p w14:paraId="717CCA39" w14:textId="77777777" w:rsidR="00422BDE" w:rsidRPr="00422BDE" w:rsidRDefault="00422BDE" w:rsidP="00422BDE">
      <w:pPr>
        <w:numPr>
          <w:ilvl w:val="0"/>
          <w:numId w:val="1"/>
        </w:numPr>
        <w:rPr>
          <w:sz w:val="21"/>
          <w:szCs w:val="22"/>
        </w:rPr>
      </w:pPr>
      <w:r w:rsidRPr="00422BDE">
        <w:rPr>
          <w:sz w:val="21"/>
          <w:szCs w:val="22"/>
        </w:rPr>
        <w:t>具体的な対象は別紙「知的財産一覧」に定める。</w:t>
      </w:r>
    </w:p>
    <w:p w14:paraId="5B66E2DE" w14:textId="7AD46158" w:rsidR="00422BDE" w:rsidRPr="00422BDE" w:rsidRDefault="00422BDE" w:rsidP="00422BDE">
      <w:pPr>
        <w:rPr>
          <w:sz w:val="21"/>
          <w:szCs w:val="22"/>
        </w:rPr>
      </w:pPr>
    </w:p>
    <w:p w14:paraId="151A49B9" w14:textId="77777777" w:rsidR="00422BDE" w:rsidRPr="00422BDE" w:rsidRDefault="00422BDE" w:rsidP="00422BDE">
      <w:pPr>
        <w:rPr>
          <w:b/>
          <w:bCs/>
          <w:sz w:val="21"/>
          <w:szCs w:val="22"/>
        </w:rPr>
      </w:pPr>
      <w:r w:rsidRPr="00422BDE">
        <w:rPr>
          <w:b/>
          <w:bCs/>
          <w:sz w:val="21"/>
          <w:szCs w:val="22"/>
        </w:rPr>
        <w:t>第3条（利用許諾の範囲）</w:t>
      </w:r>
    </w:p>
    <w:p w14:paraId="2C8B0757" w14:textId="77777777" w:rsidR="00422BDE" w:rsidRPr="00422BDE" w:rsidRDefault="00422BDE" w:rsidP="00422BDE">
      <w:pPr>
        <w:numPr>
          <w:ilvl w:val="0"/>
          <w:numId w:val="2"/>
        </w:numPr>
        <w:rPr>
          <w:sz w:val="21"/>
          <w:szCs w:val="22"/>
        </w:rPr>
      </w:pPr>
      <w:r w:rsidRPr="00422BDE">
        <w:rPr>
          <w:sz w:val="21"/>
          <w:szCs w:val="22"/>
        </w:rPr>
        <w:t>ライセンサーは、別紙に定める範囲に限り、知的財産の利用を許諾する。</w:t>
      </w:r>
    </w:p>
    <w:p w14:paraId="6CA552DE" w14:textId="77777777" w:rsidR="00422BDE" w:rsidRPr="00422BDE" w:rsidRDefault="00422BDE" w:rsidP="00422BDE">
      <w:pPr>
        <w:numPr>
          <w:ilvl w:val="0"/>
          <w:numId w:val="2"/>
        </w:numPr>
        <w:rPr>
          <w:sz w:val="21"/>
          <w:szCs w:val="22"/>
        </w:rPr>
      </w:pPr>
      <w:r w:rsidRPr="00422BDE">
        <w:rPr>
          <w:sz w:val="21"/>
          <w:szCs w:val="22"/>
        </w:rPr>
        <w:t>許諾範囲には以下を明確に規定する。</w:t>
      </w:r>
      <w:r w:rsidRPr="00422BDE">
        <w:rPr>
          <w:sz w:val="21"/>
          <w:szCs w:val="22"/>
        </w:rPr>
        <w:br/>
        <w:t xml:space="preserve">　① 使用目的</w:t>
      </w:r>
      <w:r w:rsidRPr="00422BDE">
        <w:rPr>
          <w:sz w:val="21"/>
          <w:szCs w:val="22"/>
        </w:rPr>
        <w:br/>
        <w:t xml:space="preserve">　② 使用地域</w:t>
      </w:r>
      <w:r w:rsidRPr="00422BDE">
        <w:rPr>
          <w:sz w:val="21"/>
          <w:szCs w:val="22"/>
        </w:rPr>
        <w:br/>
        <w:t xml:space="preserve">　③ 使用方法（印刷物・Web・商品化など）</w:t>
      </w:r>
      <w:r w:rsidRPr="00422BDE">
        <w:rPr>
          <w:sz w:val="21"/>
          <w:szCs w:val="22"/>
        </w:rPr>
        <w:br/>
        <w:t xml:space="preserve">　④ 商品ジャンル・サービス内容</w:t>
      </w:r>
      <w:r w:rsidRPr="00422BDE">
        <w:rPr>
          <w:sz w:val="21"/>
          <w:szCs w:val="22"/>
        </w:rPr>
        <w:br/>
        <w:t xml:space="preserve">　⑤ 使用期間</w:t>
      </w:r>
    </w:p>
    <w:p w14:paraId="1D690CAE" w14:textId="77777777" w:rsidR="00422BDE" w:rsidRPr="00422BDE" w:rsidRDefault="00422BDE" w:rsidP="00422BDE">
      <w:pPr>
        <w:numPr>
          <w:ilvl w:val="0"/>
          <w:numId w:val="2"/>
        </w:numPr>
        <w:rPr>
          <w:sz w:val="21"/>
          <w:szCs w:val="22"/>
        </w:rPr>
      </w:pPr>
      <w:r w:rsidRPr="00422BDE">
        <w:rPr>
          <w:sz w:val="21"/>
          <w:szCs w:val="22"/>
        </w:rPr>
        <w:t>許諾範囲外の利用は、事前にライセンサーの書面承諾を得なければならない。</w:t>
      </w:r>
    </w:p>
    <w:p w14:paraId="621836C4" w14:textId="40A76AC6" w:rsidR="00422BDE" w:rsidRPr="00422BDE" w:rsidRDefault="00422BDE" w:rsidP="00422BDE">
      <w:pPr>
        <w:rPr>
          <w:sz w:val="21"/>
          <w:szCs w:val="22"/>
        </w:rPr>
      </w:pPr>
    </w:p>
    <w:p w14:paraId="55F9E8F3" w14:textId="77777777" w:rsidR="00422BDE" w:rsidRPr="00422BDE" w:rsidRDefault="00422BDE" w:rsidP="00422BDE">
      <w:pPr>
        <w:rPr>
          <w:b/>
          <w:bCs/>
          <w:sz w:val="21"/>
          <w:szCs w:val="22"/>
        </w:rPr>
      </w:pPr>
      <w:r w:rsidRPr="00422BDE">
        <w:rPr>
          <w:b/>
          <w:bCs/>
          <w:sz w:val="21"/>
          <w:szCs w:val="22"/>
        </w:rPr>
        <w:t>第4条（サブライセンスの禁止）</w:t>
      </w:r>
    </w:p>
    <w:p w14:paraId="6F6A93C2" w14:textId="77777777" w:rsidR="00422BDE" w:rsidRPr="00422BDE" w:rsidRDefault="00422BDE" w:rsidP="00422BDE">
      <w:pPr>
        <w:rPr>
          <w:sz w:val="21"/>
          <w:szCs w:val="22"/>
        </w:rPr>
      </w:pPr>
      <w:r w:rsidRPr="00422BDE">
        <w:rPr>
          <w:sz w:val="21"/>
          <w:szCs w:val="22"/>
        </w:rPr>
        <w:t>ライセンシーは、ライセンサーの承諾なく第三者に再利用許諾（サブライセンス）をしてはならない。</w:t>
      </w:r>
    </w:p>
    <w:p w14:paraId="66B35F61" w14:textId="71B806DE" w:rsidR="00422BDE" w:rsidRPr="00422BDE" w:rsidRDefault="00422BDE" w:rsidP="00422BDE">
      <w:pPr>
        <w:rPr>
          <w:sz w:val="21"/>
          <w:szCs w:val="22"/>
        </w:rPr>
      </w:pPr>
    </w:p>
    <w:p w14:paraId="0A5EE748" w14:textId="77777777" w:rsidR="00422BDE" w:rsidRPr="00422BDE" w:rsidRDefault="00422BDE" w:rsidP="00422BDE">
      <w:pPr>
        <w:rPr>
          <w:b/>
          <w:bCs/>
          <w:sz w:val="21"/>
          <w:szCs w:val="22"/>
        </w:rPr>
      </w:pPr>
      <w:r w:rsidRPr="00422BDE">
        <w:rPr>
          <w:b/>
          <w:bCs/>
          <w:sz w:val="21"/>
          <w:szCs w:val="22"/>
        </w:rPr>
        <w:t>第5条（ロイヤリティ）</w:t>
      </w:r>
    </w:p>
    <w:p w14:paraId="75DB5CDE" w14:textId="77777777" w:rsidR="00422BDE" w:rsidRPr="00422BDE" w:rsidRDefault="00422BDE" w:rsidP="00422BDE">
      <w:pPr>
        <w:numPr>
          <w:ilvl w:val="0"/>
          <w:numId w:val="3"/>
        </w:numPr>
        <w:rPr>
          <w:sz w:val="21"/>
          <w:szCs w:val="22"/>
        </w:rPr>
      </w:pPr>
      <w:r w:rsidRPr="00422BDE">
        <w:rPr>
          <w:sz w:val="21"/>
          <w:szCs w:val="22"/>
        </w:rPr>
        <w:t>ライセンシーは、知的財産利用の対価としてロイヤリティを支払う。</w:t>
      </w:r>
    </w:p>
    <w:p w14:paraId="7B8694D3" w14:textId="77777777" w:rsidR="00422BDE" w:rsidRPr="00422BDE" w:rsidRDefault="00422BDE" w:rsidP="00422BDE">
      <w:pPr>
        <w:numPr>
          <w:ilvl w:val="0"/>
          <w:numId w:val="3"/>
        </w:numPr>
        <w:rPr>
          <w:sz w:val="21"/>
          <w:szCs w:val="22"/>
        </w:rPr>
      </w:pPr>
      <w:r w:rsidRPr="00422BDE">
        <w:rPr>
          <w:sz w:val="21"/>
          <w:szCs w:val="22"/>
        </w:rPr>
        <w:t>ロイヤリティの金額・料率・支払方法・支払時期は別紙「ロイヤリティ条件書」に定める。</w:t>
      </w:r>
    </w:p>
    <w:p w14:paraId="75085D4F" w14:textId="77777777" w:rsidR="00422BDE" w:rsidRPr="00422BDE" w:rsidRDefault="00422BDE" w:rsidP="00422BDE">
      <w:pPr>
        <w:numPr>
          <w:ilvl w:val="0"/>
          <w:numId w:val="3"/>
        </w:numPr>
        <w:rPr>
          <w:sz w:val="21"/>
          <w:szCs w:val="22"/>
        </w:rPr>
      </w:pPr>
      <w:r w:rsidRPr="00422BDE">
        <w:rPr>
          <w:sz w:val="21"/>
          <w:szCs w:val="22"/>
        </w:rPr>
        <w:t>売上に基づく料率制の場合、ライセンシーは売上報告書を毎月提出するものとする。</w:t>
      </w:r>
    </w:p>
    <w:p w14:paraId="5CF086E0" w14:textId="3BEC63CA" w:rsidR="00422BDE" w:rsidRPr="00422BDE" w:rsidRDefault="00422BDE" w:rsidP="00422BDE">
      <w:pPr>
        <w:rPr>
          <w:sz w:val="21"/>
          <w:szCs w:val="22"/>
        </w:rPr>
      </w:pPr>
    </w:p>
    <w:p w14:paraId="12731DDD" w14:textId="77777777" w:rsidR="00422BDE" w:rsidRPr="00422BDE" w:rsidRDefault="00422BDE" w:rsidP="00422BDE">
      <w:pPr>
        <w:rPr>
          <w:b/>
          <w:bCs/>
          <w:sz w:val="21"/>
          <w:szCs w:val="22"/>
        </w:rPr>
      </w:pPr>
      <w:r w:rsidRPr="00422BDE">
        <w:rPr>
          <w:b/>
          <w:bCs/>
          <w:sz w:val="21"/>
          <w:szCs w:val="22"/>
        </w:rPr>
        <w:t>第6条（表示義務）</w:t>
      </w:r>
    </w:p>
    <w:p w14:paraId="654D5CA2" w14:textId="77777777" w:rsidR="00422BDE" w:rsidRPr="00422BDE" w:rsidRDefault="00422BDE" w:rsidP="00422BDE">
      <w:pPr>
        <w:rPr>
          <w:sz w:val="21"/>
          <w:szCs w:val="22"/>
        </w:rPr>
      </w:pPr>
      <w:r w:rsidRPr="00422BDE">
        <w:rPr>
          <w:sz w:val="21"/>
          <w:szCs w:val="22"/>
        </w:rPr>
        <w:t>ライセンシーは、商品・広告物・Webページ等に、ライセンサーが指定する著作権表示・商標表示を行わなければならない。</w:t>
      </w:r>
    </w:p>
    <w:p w14:paraId="63E79947" w14:textId="76BD2102" w:rsidR="00422BDE" w:rsidRPr="00422BDE" w:rsidRDefault="00422BDE" w:rsidP="00422BDE">
      <w:pPr>
        <w:rPr>
          <w:sz w:val="21"/>
          <w:szCs w:val="22"/>
        </w:rPr>
      </w:pPr>
    </w:p>
    <w:p w14:paraId="46F01E3F" w14:textId="77777777" w:rsidR="00422BDE" w:rsidRPr="00422BDE" w:rsidRDefault="00422BDE" w:rsidP="00422BDE">
      <w:pPr>
        <w:rPr>
          <w:b/>
          <w:bCs/>
          <w:sz w:val="21"/>
          <w:szCs w:val="22"/>
        </w:rPr>
      </w:pPr>
      <w:r w:rsidRPr="00422BDE">
        <w:rPr>
          <w:b/>
          <w:bCs/>
          <w:sz w:val="21"/>
          <w:szCs w:val="22"/>
        </w:rPr>
        <w:t>第7条（品質管理）</w:t>
      </w:r>
    </w:p>
    <w:p w14:paraId="04C52E7B" w14:textId="77777777" w:rsidR="00422BDE" w:rsidRPr="00422BDE" w:rsidRDefault="00422BDE" w:rsidP="00422BDE">
      <w:pPr>
        <w:numPr>
          <w:ilvl w:val="0"/>
          <w:numId w:val="4"/>
        </w:numPr>
        <w:rPr>
          <w:sz w:val="21"/>
          <w:szCs w:val="22"/>
        </w:rPr>
      </w:pPr>
      <w:r w:rsidRPr="00422BDE">
        <w:rPr>
          <w:sz w:val="21"/>
          <w:szCs w:val="22"/>
        </w:rPr>
        <w:t>ライセンシーが知的財産を使用する商品・サービスは、ライセンサーの品質基準を満たさなければならない。</w:t>
      </w:r>
    </w:p>
    <w:p w14:paraId="1B94E520" w14:textId="77777777" w:rsidR="00422BDE" w:rsidRPr="00422BDE" w:rsidRDefault="00422BDE" w:rsidP="00422BDE">
      <w:pPr>
        <w:numPr>
          <w:ilvl w:val="0"/>
          <w:numId w:val="4"/>
        </w:numPr>
        <w:rPr>
          <w:sz w:val="21"/>
          <w:szCs w:val="22"/>
        </w:rPr>
      </w:pPr>
      <w:r w:rsidRPr="00422BDE">
        <w:rPr>
          <w:sz w:val="21"/>
          <w:szCs w:val="22"/>
        </w:rPr>
        <w:t>ライセンサーは、品質確認のため、製品・広告物の提出を求めることができる。</w:t>
      </w:r>
    </w:p>
    <w:p w14:paraId="3A26B832" w14:textId="50A847C1" w:rsidR="00422BDE" w:rsidRPr="00422BDE" w:rsidRDefault="00422BDE" w:rsidP="00422BDE">
      <w:pPr>
        <w:rPr>
          <w:sz w:val="21"/>
          <w:szCs w:val="22"/>
        </w:rPr>
      </w:pPr>
    </w:p>
    <w:p w14:paraId="7A751926" w14:textId="77777777" w:rsidR="00422BDE" w:rsidRPr="00422BDE" w:rsidRDefault="00422BDE" w:rsidP="00422BDE">
      <w:pPr>
        <w:rPr>
          <w:b/>
          <w:bCs/>
          <w:sz w:val="21"/>
          <w:szCs w:val="22"/>
        </w:rPr>
      </w:pPr>
      <w:r w:rsidRPr="00422BDE">
        <w:rPr>
          <w:b/>
          <w:bCs/>
          <w:sz w:val="21"/>
          <w:szCs w:val="22"/>
        </w:rPr>
        <w:t>第8条（禁止事項）</w:t>
      </w:r>
    </w:p>
    <w:p w14:paraId="7952AF7A" w14:textId="77777777" w:rsidR="00422BDE" w:rsidRPr="00422BDE" w:rsidRDefault="00422BDE" w:rsidP="00422BDE">
      <w:pPr>
        <w:rPr>
          <w:sz w:val="21"/>
          <w:szCs w:val="22"/>
        </w:rPr>
      </w:pPr>
      <w:r w:rsidRPr="00422BDE">
        <w:rPr>
          <w:sz w:val="21"/>
          <w:szCs w:val="22"/>
        </w:rPr>
        <w:t>ライセンシーは以下を行ってはならない。</w:t>
      </w:r>
    </w:p>
    <w:p w14:paraId="7422D214" w14:textId="77777777" w:rsidR="00422BDE" w:rsidRPr="00422BDE" w:rsidRDefault="00422BDE" w:rsidP="00422BDE">
      <w:pPr>
        <w:numPr>
          <w:ilvl w:val="0"/>
          <w:numId w:val="5"/>
        </w:numPr>
        <w:rPr>
          <w:sz w:val="21"/>
          <w:szCs w:val="22"/>
        </w:rPr>
      </w:pPr>
      <w:r w:rsidRPr="00422BDE">
        <w:rPr>
          <w:sz w:val="21"/>
          <w:szCs w:val="22"/>
        </w:rPr>
        <w:t>許諾範囲を超えた利用</w:t>
      </w:r>
    </w:p>
    <w:p w14:paraId="76E245B8" w14:textId="77777777" w:rsidR="00422BDE" w:rsidRPr="00422BDE" w:rsidRDefault="00422BDE" w:rsidP="00422BDE">
      <w:pPr>
        <w:numPr>
          <w:ilvl w:val="0"/>
          <w:numId w:val="5"/>
        </w:numPr>
        <w:rPr>
          <w:sz w:val="21"/>
          <w:szCs w:val="22"/>
        </w:rPr>
      </w:pPr>
      <w:r w:rsidRPr="00422BDE">
        <w:rPr>
          <w:sz w:val="21"/>
          <w:szCs w:val="22"/>
        </w:rPr>
        <w:t>知的財産の改変・切り取り・加工（事前承認がある場合を除く）</w:t>
      </w:r>
    </w:p>
    <w:p w14:paraId="619998CE" w14:textId="77777777" w:rsidR="00422BDE" w:rsidRPr="00422BDE" w:rsidRDefault="00422BDE" w:rsidP="00422BDE">
      <w:pPr>
        <w:numPr>
          <w:ilvl w:val="0"/>
          <w:numId w:val="5"/>
        </w:numPr>
        <w:rPr>
          <w:sz w:val="21"/>
          <w:szCs w:val="22"/>
        </w:rPr>
      </w:pPr>
      <w:r w:rsidRPr="00422BDE">
        <w:rPr>
          <w:sz w:val="21"/>
          <w:szCs w:val="22"/>
        </w:rPr>
        <w:lastRenderedPageBreak/>
        <w:t>競合他社商品の宣伝に知的財産を使用する行為</w:t>
      </w:r>
    </w:p>
    <w:p w14:paraId="5C880581" w14:textId="77777777" w:rsidR="00422BDE" w:rsidRPr="00422BDE" w:rsidRDefault="00422BDE" w:rsidP="00422BDE">
      <w:pPr>
        <w:numPr>
          <w:ilvl w:val="0"/>
          <w:numId w:val="5"/>
        </w:numPr>
        <w:rPr>
          <w:sz w:val="21"/>
          <w:szCs w:val="22"/>
        </w:rPr>
      </w:pPr>
      <w:r w:rsidRPr="00422BDE">
        <w:rPr>
          <w:sz w:val="21"/>
          <w:szCs w:val="22"/>
        </w:rPr>
        <w:t>品位を損なう利用、公序良俗に反する利用</w:t>
      </w:r>
    </w:p>
    <w:p w14:paraId="69480A91" w14:textId="77777777" w:rsidR="00422BDE" w:rsidRPr="00422BDE" w:rsidRDefault="00422BDE" w:rsidP="00422BDE">
      <w:pPr>
        <w:numPr>
          <w:ilvl w:val="0"/>
          <w:numId w:val="5"/>
        </w:numPr>
        <w:rPr>
          <w:sz w:val="21"/>
          <w:szCs w:val="22"/>
        </w:rPr>
      </w:pPr>
      <w:r w:rsidRPr="00422BDE">
        <w:rPr>
          <w:sz w:val="21"/>
          <w:szCs w:val="22"/>
        </w:rPr>
        <w:t>ライセンサーの信用を害する行為</w:t>
      </w:r>
    </w:p>
    <w:p w14:paraId="0BCA3B50" w14:textId="62D5A508" w:rsidR="00422BDE" w:rsidRPr="00422BDE" w:rsidRDefault="00422BDE" w:rsidP="00422BDE">
      <w:pPr>
        <w:rPr>
          <w:sz w:val="21"/>
          <w:szCs w:val="22"/>
        </w:rPr>
      </w:pPr>
    </w:p>
    <w:p w14:paraId="68522F59" w14:textId="77777777" w:rsidR="00422BDE" w:rsidRPr="00422BDE" w:rsidRDefault="00422BDE" w:rsidP="00422BDE">
      <w:pPr>
        <w:rPr>
          <w:b/>
          <w:bCs/>
          <w:sz w:val="21"/>
          <w:szCs w:val="22"/>
        </w:rPr>
      </w:pPr>
      <w:r w:rsidRPr="00422BDE">
        <w:rPr>
          <w:b/>
          <w:bCs/>
          <w:sz w:val="21"/>
          <w:szCs w:val="22"/>
        </w:rPr>
        <w:t>第9条（知的財産権の帰属）</w:t>
      </w:r>
    </w:p>
    <w:p w14:paraId="33EF4785" w14:textId="77777777" w:rsidR="00422BDE" w:rsidRPr="00422BDE" w:rsidRDefault="00422BDE" w:rsidP="00422BDE">
      <w:pPr>
        <w:rPr>
          <w:sz w:val="21"/>
          <w:szCs w:val="22"/>
        </w:rPr>
      </w:pPr>
      <w:r w:rsidRPr="00422BDE">
        <w:rPr>
          <w:sz w:val="21"/>
          <w:szCs w:val="22"/>
        </w:rPr>
        <w:t>知的財産に関する権利はすべてライセンサーに帰属する。</w:t>
      </w:r>
      <w:r w:rsidRPr="00422BDE">
        <w:rPr>
          <w:sz w:val="21"/>
          <w:szCs w:val="22"/>
        </w:rPr>
        <w:br/>
        <w:t>ライセンシーは、本契約に基づく利用許諾を受けるのみで、権利を取得するものではない。</w:t>
      </w:r>
    </w:p>
    <w:p w14:paraId="7D977927" w14:textId="39290FA7" w:rsidR="00422BDE" w:rsidRPr="00422BDE" w:rsidRDefault="00422BDE" w:rsidP="00422BDE">
      <w:pPr>
        <w:rPr>
          <w:sz w:val="21"/>
          <w:szCs w:val="22"/>
        </w:rPr>
      </w:pPr>
    </w:p>
    <w:p w14:paraId="370FC414" w14:textId="77777777" w:rsidR="00422BDE" w:rsidRPr="00422BDE" w:rsidRDefault="00422BDE" w:rsidP="00422BDE">
      <w:pPr>
        <w:rPr>
          <w:b/>
          <w:bCs/>
          <w:sz w:val="21"/>
          <w:szCs w:val="22"/>
        </w:rPr>
      </w:pPr>
      <w:r w:rsidRPr="00422BDE">
        <w:rPr>
          <w:b/>
          <w:bCs/>
          <w:sz w:val="21"/>
          <w:szCs w:val="22"/>
        </w:rPr>
        <w:t>第10条（第三者からの権利侵害の主張）</w:t>
      </w:r>
    </w:p>
    <w:p w14:paraId="72E2174B" w14:textId="77777777" w:rsidR="00422BDE" w:rsidRPr="00422BDE" w:rsidRDefault="00422BDE" w:rsidP="00422BDE">
      <w:pPr>
        <w:numPr>
          <w:ilvl w:val="0"/>
          <w:numId w:val="6"/>
        </w:numPr>
        <w:rPr>
          <w:sz w:val="21"/>
          <w:szCs w:val="22"/>
        </w:rPr>
      </w:pPr>
      <w:r w:rsidRPr="00422BDE">
        <w:rPr>
          <w:sz w:val="21"/>
          <w:szCs w:val="22"/>
        </w:rPr>
        <w:t>知的財産に関して第三者から侵害の主張があった場合、ライセンシーは速やかにライセンサーへ通知する。</w:t>
      </w:r>
    </w:p>
    <w:p w14:paraId="66A484E4" w14:textId="77777777" w:rsidR="00422BDE" w:rsidRPr="00422BDE" w:rsidRDefault="00422BDE" w:rsidP="00422BDE">
      <w:pPr>
        <w:numPr>
          <w:ilvl w:val="0"/>
          <w:numId w:val="6"/>
        </w:numPr>
        <w:rPr>
          <w:sz w:val="21"/>
          <w:szCs w:val="22"/>
        </w:rPr>
      </w:pPr>
      <w:r w:rsidRPr="00422BDE">
        <w:rPr>
          <w:sz w:val="21"/>
          <w:szCs w:val="22"/>
        </w:rPr>
        <w:t>対応方法は、原則としてライセンサーが指示・決定する。</w:t>
      </w:r>
    </w:p>
    <w:p w14:paraId="508B075A" w14:textId="774A5B26" w:rsidR="00422BDE" w:rsidRPr="00422BDE" w:rsidRDefault="00422BDE" w:rsidP="00422BDE">
      <w:pPr>
        <w:rPr>
          <w:sz w:val="21"/>
          <w:szCs w:val="22"/>
        </w:rPr>
      </w:pPr>
    </w:p>
    <w:p w14:paraId="00A5F073" w14:textId="77777777" w:rsidR="00422BDE" w:rsidRPr="00422BDE" w:rsidRDefault="00422BDE" w:rsidP="00422BDE">
      <w:pPr>
        <w:rPr>
          <w:b/>
          <w:bCs/>
          <w:sz w:val="21"/>
          <w:szCs w:val="22"/>
        </w:rPr>
      </w:pPr>
      <w:r w:rsidRPr="00422BDE">
        <w:rPr>
          <w:b/>
          <w:bCs/>
          <w:sz w:val="21"/>
          <w:szCs w:val="22"/>
        </w:rPr>
        <w:t>第11条（秘密保持）</w:t>
      </w:r>
    </w:p>
    <w:p w14:paraId="79061CB4" w14:textId="77777777" w:rsidR="00422BDE" w:rsidRPr="00422BDE" w:rsidRDefault="00422BDE" w:rsidP="00422BDE">
      <w:pPr>
        <w:numPr>
          <w:ilvl w:val="0"/>
          <w:numId w:val="7"/>
        </w:numPr>
        <w:rPr>
          <w:sz w:val="21"/>
          <w:szCs w:val="22"/>
        </w:rPr>
      </w:pPr>
      <w:r w:rsidRPr="00422BDE">
        <w:rPr>
          <w:sz w:val="21"/>
          <w:szCs w:val="22"/>
        </w:rPr>
        <w:t>当事者は、本契約を通じて知り得た技術情報・営業情報を第三者に漏洩してはならない。</w:t>
      </w:r>
    </w:p>
    <w:p w14:paraId="7A8816AE" w14:textId="77777777" w:rsidR="00422BDE" w:rsidRPr="00422BDE" w:rsidRDefault="00422BDE" w:rsidP="00422BDE">
      <w:pPr>
        <w:numPr>
          <w:ilvl w:val="0"/>
          <w:numId w:val="7"/>
        </w:numPr>
        <w:rPr>
          <w:sz w:val="21"/>
          <w:szCs w:val="22"/>
        </w:rPr>
      </w:pPr>
      <w:r w:rsidRPr="00422BDE">
        <w:rPr>
          <w:sz w:val="21"/>
          <w:szCs w:val="22"/>
        </w:rPr>
        <w:t>この義務は契約終了後も3年間存続する。</w:t>
      </w:r>
    </w:p>
    <w:p w14:paraId="51DB0F2A" w14:textId="7A97A6B4" w:rsidR="00422BDE" w:rsidRPr="00422BDE" w:rsidRDefault="00422BDE" w:rsidP="00422BDE">
      <w:pPr>
        <w:rPr>
          <w:sz w:val="21"/>
          <w:szCs w:val="22"/>
        </w:rPr>
      </w:pPr>
    </w:p>
    <w:p w14:paraId="5BE1A522" w14:textId="77777777" w:rsidR="00422BDE" w:rsidRPr="00422BDE" w:rsidRDefault="00422BDE" w:rsidP="00422BDE">
      <w:pPr>
        <w:rPr>
          <w:b/>
          <w:bCs/>
          <w:sz w:val="21"/>
          <w:szCs w:val="22"/>
        </w:rPr>
      </w:pPr>
      <w:r w:rsidRPr="00422BDE">
        <w:rPr>
          <w:b/>
          <w:bCs/>
          <w:sz w:val="21"/>
          <w:szCs w:val="22"/>
        </w:rPr>
        <w:t>第12条（契約期間）</w:t>
      </w:r>
    </w:p>
    <w:p w14:paraId="7A88F23F" w14:textId="77777777" w:rsidR="00422BDE" w:rsidRPr="00422BDE" w:rsidRDefault="00422BDE" w:rsidP="00422BDE">
      <w:pPr>
        <w:numPr>
          <w:ilvl w:val="0"/>
          <w:numId w:val="8"/>
        </w:numPr>
        <w:rPr>
          <w:sz w:val="21"/>
          <w:szCs w:val="22"/>
        </w:rPr>
      </w:pPr>
      <w:r w:rsidRPr="00422BDE">
        <w:rPr>
          <w:sz w:val="21"/>
          <w:szCs w:val="22"/>
        </w:rPr>
        <w:t>契約期間は、令和〇年〇月〇日から令和〇年〇月〇日までとする。</w:t>
      </w:r>
    </w:p>
    <w:p w14:paraId="72C2667A" w14:textId="77777777" w:rsidR="00422BDE" w:rsidRPr="00422BDE" w:rsidRDefault="00422BDE" w:rsidP="00422BDE">
      <w:pPr>
        <w:numPr>
          <w:ilvl w:val="0"/>
          <w:numId w:val="8"/>
        </w:numPr>
        <w:rPr>
          <w:sz w:val="21"/>
          <w:szCs w:val="22"/>
        </w:rPr>
      </w:pPr>
      <w:r w:rsidRPr="00422BDE">
        <w:rPr>
          <w:sz w:val="21"/>
          <w:szCs w:val="22"/>
        </w:rPr>
        <w:t>期間満了の30日前までに書面通知がなければ、同一条件で自動更新される。</w:t>
      </w:r>
    </w:p>
    <w:p w14:paraId="26E23F72" w14:textId="26E348CB" w:rsidR="00422BDE" w:rsidRPr="00422BDE" w:rsidRDefault="00422BDE" w:rsidP="00422BDE">
      <w:pPr>
        <w:rPr>
          <w:sz w:val="21"/>
          <w:szCs w:val="22"/>
        </w:rPr>
      </w:pPr>
    </w:p>
    <w:p w14:paraId="50A8CC42" w14:textId="77777777" w:rsidR="00422BDE" w:rsidRPr="00422BDE" w:rsidRDefault="00422BDE" w:rsidP="00422BDE">
      <w:pPr>
        <w:rPr>
          <w:b/>
          <w:bCs/>
          <w:sz w:val="21"/>
          <w:szCs w:val="22"/>
        </w:rPr>
      </w:pPr>
      <w:r w:rsidRPr="00422BDE">
        <w:rPr>
          <w:b/>
          <w:bCs/>
          <w:sz w:val="21"/>
          <w:szCs w:val="22"/>
        </w:rPr>
        <w:t>第13条（契約の解除）</w:t>
      </w:r>
    </w:p>
    <w:p w14:paraId="76B0E3A1" w14:textId="77777777" w:rsidR="00422BDE" w:rsidRPr="00422BDE" w:rsidRDefault="00422BDE" w:rsidP="00422BDE">
      <w:pPr>
        <w:numPr>
          <w:ilvl w:val="0"/>
          <w:numId w:val="9"/>
        </w:numPr>
        <w:rPr>
          <w:sz w:val="21"/>
          <w:szCs w:val="22"/>
        </w:rPr>
      </w:pPr>
      <w:r w:rsidRPr="00422BDE">
        <w:rPr>
          <w:sz w:val="21"/>
          <w:szCs w:val="22"/>
        </w:rPr>
        <w:t>ライセンシーが以下のいずれかに該当した場合、ライセンサーは催告なくして契約</w:t>
      </w:r>
      <w:r w:rsidRPr="00422BDE">
        <w:rPr>
          <w:sz w:val="21"/>
          <w:szCs w:val="22"/>
        </w:rPr>
        <w:lastRenderedPageBreak/>
        <w:t>を解除できる。</w:t>
      </w:r>
      <w:r w:rsidRPr="00422BDE">
        <w:rPr>
          <w:sz w:val="21"/>
          <w:szCs w:val="22"/>
        </w:rPr>
        <w:br/>
        <w:t xml:space="preserve">　① 許諾範囲外の利用</w:t>
      </w:r>
      <w:r w:rsidRPr="00422BDE">
        <w:rPr>
          <w:sz w:val="21"/>
          <w:szCs w:val="22"/>
        </w:rPr>
        <w:br/>
        <w:t xml:space="preserve">　② ロイヤリティの不払い</w:t>
      </w:r>
      <w:r w:rsidRPr="00422BDE">
        <w:rPr>
          <w:sz w:val="21"/>
          <w:szCs w:val="22"/>
        </w:rPr>
        <w:br/>
        <w:t xml:space="preserve">　③ 知的財産の改変・毀損</w:t>
      </w:r>
      <w:r w:rsidRPr="00422BDE">
        <w:rPr>
          <w:sz w:val="21"/>
          <w:szCs w:val="22"/>
        </w:rPr>
        <w:br/>
        <w:t xml:space="preserve">　④ 品質基準に反する行為</w:t>
      </w:r>
      <w:r w:rsidRPr="00422BDE">
        <w:rPr>
          <w:sz w:val="21"/>
          <w:szCs w:val="22"/>
        </w:rPr>
        <w:br/>
        <w:t xml:space="preserve">　⑤ 秘密保持義務違反</w:t>
      </w:r>
    </w:p>
    <w:p w14:paraId="7B1987A7" w14:textId="77777777" w:rsidR="00422BDE" w:rsidRPr="00422BDE" w:rsidRDefault="00422BDE" w:rsidP="00422BDE">
      <w:pPr>
        <w:numPr>
          <w:ilvl w:val="0"/>
          <w:numId w:val="9"/>
        </w:numPr>
        <w:rPr>
          <w:sz w:val="21"/>
          <w:szCs w:val="22"/>
        </w:rPr>
      </w:pPr>
      <w:r w:rsidRPr="00422BDE">
        <w:rPr>
          <w:sz w:val="21"/>
          <w:szCs w:val="22"/>
        </w:rPr>
        <w:t>解除により損害が生じた場合、違反者はその損害を賠償する。</w:t>
      </w:r>
    </w:p>
    <w:p w14:paraId="1D760EBA" w14:textId="786C61E5" w:rsidR="00422BDE" w:rsidRPr="00422BDE" w:rsidRDefault="00422BDE" w:rsidP="00422BDE">
      <w:pPr>
        <w:rPr>
          <w:sz w:val="21"/>
          <w:szCs w:val="22"/>
        </w:rPr>
      </w:pPr>
    </w:p>
    <w:p w14:paraId="551FAF30" w14:textId="77777777" w:rsidR="00422BDE" w:rsidRPr="00422BDE" w:rsidRDefault="00422BDE" w:rsidP="00422BDE">
      <w:pPr>
        <w:rPr>
          <w:b/>
          <w:bCs/>
          <w:sz w:val="21"/>
          <w:szCs w:val="22"/>
        </w:rPr>
      </w:pPr>
      <w:r w:rsidRPr="00422BDE">
        <w:rPr>
          <w:b/>
          <w:bCs/>
          <w:sz w:val="21"/>
          <w:szCs w:val="22"/>
        </w:rPr>
        <w:t>第14条（契約終了後の処理）</w:t>
      </w:r>
    </w:p>
    <w:p w14:paraId="3B90B86D" w14:textId="77777777" w:rsidR="00422BDE" w:rsidRPr="00422BDE" w:rsidRDefault="00422BDE" w:rsidP="00422BDE">
      <w:pPr>
        <w:numPr>
          <w:ilvl w:val="0"/>
          <w:numId w:val="10"/>
        </w:numPr>
        <w:rPr>
          <w:sz w:val="21"/>
          <w:szCs w:val="22"/>
        </w:rPr>
      </w:pPr>
      <w:r w:rsidRPr="00422BDE">
        <w:rPr>
          <w:sz w:val="21"/>
          <w:szCs w:val="22"/>
        </w:rPr>
        <w:t>ライセンシーは、契約終了後、知的財産の使用を直ちに停止する。</w:t>
      </w:r>
    </w:p>
    <w:p w14:paraId="3A000E55" w14:textId="77777777" w:rsidR="00422BDE" w:rsidRPr="00422BDE" w:rsidRDefault="00422BDE" w:rsidP="00422BDE">
      <w:pPr>
        <w:numPr>
          <w:ilvl w:val="0"/>
          <w:numId w:val="10"/>
        </w:numPr>
        <w:rPr>
          <w:sz w:val="21"/>
          <w:szCs w:val="22"/>
        </w:rPr>
      </w:pPr>
      <w:r w:rsidRPr="00422BDE">
        <w:rPr>
          <w:sz w:val="21"/>
          <w:szCs w:val="22"/>
        </w:rPr>
        <w:t>在庫品の取り扱いは、当事者協議により定める。</w:t>
      </w:r>
    </w:p>
    <w:p w14:paraId="2F329976" w14:textId="70F47956" w:rsidR="00422BDE" w:rsidRPr="00422BDE" w:rsidRDefault="00422BDE" w:rsidP="00422BDE">
      <w:pPr>
        <w:rPr>
          <w:sz w:val="21"/>
          <w:szCs w:val="22"/>
        </w:rPr>
      </w:pPr>
    </w:p>
    <w:p w14:paraId="433621C1" w14:textId="77777777" w:rsidR="00422BDE" w:rsidRPr="00422BDE" w:rsidRDefault="00422BDE" w:rsidP="00422BDE">
      <w:pPr>
        <w:rPr>
          <w:b/>
          <w:bCs/>
          <w:sz w:val="21"/>
          <w:szCs w:val="22"/>
        </w:rPr>
      </w:pPr>
      <w:r w:rsidRPr="00422BDE">
        <w:rPr>
          <w:b/>
          <w:bCs/>
          <w:sz w:val="21"/>
          <w:szCs w:val="22"/>
        </w:rPr>
        <w:t>第15条（不可抗力）</w:t>
      </w:r>
    </w:p>
    <w:p w14:paraId="0EB9B372" w14:textId="77777777" w:rsidR="00422BDE" w:rsidRPr="00422BDE" w:rsidRDefault="00422BDE" w:rsidP="00422BDE">
      <w:pPr>
        <w:rPr>
          <w:sz w:val="21"/>
          <w:szCs w:val="22"/>
        </w:rPr>
      </w:pPr>
      <w:r w:rsidRPr="00422BDE">
        <w:rPr>
          <w:sz w:val="21"/>
          <w:szCs w:val="22"/>
        </w:rPr>
        <w:t>天災、事故、通信障害、法令改正等の不可抗力により履行が困難となった場合、当事者はその責を負わない。</w:t>
      </w:r>
    </w:p>
    <w:p w14:paraId="0525D716" w14:textId="6DDFCEDA" w:rsidR="00422BDE" w:rsidRPr="00422BDE" w:rsidRDefault="00422BDE" w:rsidP="00422BDE">
      <w:pPr>
        <w:rPr>
          <w:sz w:val="21"/>
          <w:szCs w:val="22"/>
        </w:rPr>
      </w:pPr>
    </w:p>
    <w:p w14:paraId="17B92316" w14:textId="77777777" w:rsidR="00422BDE" w:rsidRPr="00422BDE" w:rsidRDefault="00422BDE" w:rsidP="00422BDE">
      <w:pPr>
        <w:rPr>
          <w:b/>
          <w:bCs/>
          <w:sz w:val="21"/>
          <w:szCs w:val="22"/>
        </w:rPr>
      </w:pPr>
      <w:r w:rsidRPr="00422BDE">
        <w:rPr>
          <w:b/>
          <w:bCs/>
          <w:sz w:val="21"/>
          <w:szCs w:val="22"/>
        </w:rPr>
        <w:t>第16条（紛争解決）</w:t>
      </w:r>
    </w:p>
    <w:p w14:paraId="3483D065" w14:textId="77777777" w:rsidR="00422BDE" w:rsidRPr="00422BDE" w:rsidRDefault="00422BDE" w:rsidP="00422BDE">
      <w:pPr>
        <w:rPr>
          <w:sz w:val="21"/>
          <w:szCs w:val="22"/>
        </w:rPr>
      </w:pPr>
      <w:r w:rsidRPr="00422BDE">
        <w:rPr>
          <w:sz w:val="21"/>
          <w:szCs w:val="22"/>
        </w:rPr>
        <w:t>協議でも解決しない場合、ライセンサー所在地を管轄する地方裁判所を第一審の専属的合意管轄裁判所とする。</w:t>
      </w:r>
    </w:p>
    <w:p w14:paraId="3FDE7E85" w14:textId="3E0F6FB7" w:rsidR="00422BDE" w:rsidRPr="00422BDE" w:rsidRDefault="00422BDE" w:rsidP="00422BDE">
      <w:pPr>
        <w:rPr>
          <w:sz w:val="21"/>
          <w:szCs w:val="22"/>
        </w:rPr>
      </w:pPr>
    </w:p>
    <w:p w14:paraId="55A88743" w14:textId="77777777" w:rsidR="00422BDE" w:rsidRPr="00422BDE" w:rsidRDefault="00422BDE" w:rsidP="00422BDE">
      <w:pPr>
        <w:rPr>
          <w:b/>
          <w:bCs/>
          <w:sz w:val="21"/>
          <w:szCs w:val="22"/>
        </w:rPr>
      </w:pPr>
      <w:r w:rsidRPr="00422BDE">
        <w:rPr>
          <w:b/>
          <w:bCs/>
          <w:sz w:val="21"/>
          <w:szCs w:val="22"/>
        </w:rPr>
        <w:t>第17条（契約書の作成）</w:t>
      </w:r>
    </w:p>
    <w:p w14:paraId="3D59F21A" w14:textId="77777777" w:rsidR="00422BDE" w:rsidRPr="00422BDE" w:rsidRDefault="00422BDE" w:rsidP="00422BDE">
      <w:pPr>
        <w:rPr>
          <w:sz w:val="21"/>
          <w:szCs w:val="22"/>
        </w:rPr>
      </w:pPr>
      <w:r w:rsidRPr="00422BDE">
        <w:rPr>
          <w:sz w:val="21"/>
          <w:szCs w:val="22"/>
        </w:rPr>
        <w:t>本契約締結の証として本書2通を作成し、当事者双方が記名押印のうえ各1通を保持する。</w:t>
      </w:r>
    </w:p>
    <w:p w14:paraId="3EA9A457" w14:textId="713D9652" w:rsidR="00422BDE" w:rsidRPr="00422BDE" w:rsidRDefault="00422BDE" w:rsidP="00422BDE">
      <w:pPr>
        <w:rPr>
          <w:sz w:val="21"/>
          <w:szCs w:val="22"/>
        </w:rPr>
      </w:pPr>
    </w:p>
    <w:p w14:paraId="7C90ECC7" w14:textId="77777777" w:rsidR="00422BDE" w:rsidRDefault="00422BDE" w:rsidP="00422BDE">
      <w:pPr>
        <w:rPr>
          <w:sz w:val="21"/>
          <w:szCs w:val="22"/>
        </w:rPr>
      </w:pPr>
    </w:p>
    <w:p w14:paraId="32F9A5D1" w14:textId="77777777" w:rsidR="00422BDE" w:rsidRDefault="00422BDE" w:rsidP="00422BDE">
      <w:pPr>
        <w:rPr>
          <w:sz w:val="21"/>
          <w:szCs w:val="22"/>
        </w:rPr>
      </w:pPr>
    </w:p>
    <w:p w14:paraId="0D126FBB" w14:textId="5ED881D5" w:rsidR="00422BDE" w:rsidRPr="00422BDE" w:rsidRDefault="00422BDE" w:rsidP="00422BDE">
      <w:pPr>
        <w:rPr>
          <w:sz w:val="21"/>
          <w:szCs w:val="22"/>
        </w:rPr>
      </w:pPr>
      <w:r w:rsidRPr="00422BDE">
        <w:rPr>
          <w:sz w:val="21"/>
          <w:szCs w:val="22"/>
        </w:rPr>
        <w:lastRenderedPageBreak/>
        <w:t>令和　年　月　日</w:t>
      </w:r>
    </w:p>
    <w:p w14:paraId="75941D97" w14:textId="77777777" w:rsidR="00422BDE" w:rsidRDefault="00422BDE" w:rsidP="00422BDE">
      <w:pPr>
        <w:rPr>
          <w:sz w:val="21"/>
          <w:szCs w:val="22"/>
        </w:rPr>
      </w:pPr>
    </w:p>
    <w:p w14:paraId="17550F69" w14:textId="2E5B09CF" w:rsidR="00422BDE" w:rsidRPr="00422BDE" w:rsidRDefault="00422BDE" w:rsidP="00422BDE">
      <w:pPr>
        <w:rPr>
          <w:sz w:val="21"/>
          <w:szCs w:val="22"/>
        </w:rPr>
      </w:pPr>
      <w:r w:rsidRPr="00422BDE">
        <w:rPr>
          <w:sz w:val="21"/>
          <w:szCs w:val="22"/>
        </w:rPr>
        <w:t>ライセンサー　住所：＿＿＿＿＿＿＿＿＿＿＿＿＿＿＿＿＿＿＿＿＿＿</w:t>
      </w:r>
      <w:r w:rsidRPr="00422BDE">
        <w:rPr>
          <w:sz w:val="21"/>
          <w:szCs w:val="22"/>
        </w:rPr>
        <w:br/>
        <w:t>名称：＿＿＿＿＿＿＿＿＿＿＿＿＿＿＿＿＿＿＿＿＿＿（印）</w:t>
      </w:r>
    </w:p>
    <w:p w14:paraId="0F8EA822" w14:textId="77777777" w:rsidR="00422BDE" w:rsidRDefault="00422BDE" w:rsidP="00422BDE">
      <w:pPr>
        <w:rPr>
          <w:sz w:val="21"/>
          <w:szCs w:val="22"/>
        </w:rPr>
      </w:pPr>
    </w:p>
    <w:p w14:paraId="353CE4A5" w14:textId="4E40306D" w:rsidR="00422BDE" w:rsidRPr="00422BDE" w:rsidRDefault="00422BDE" w:rsidP="00422BDE">
      <w:pPr>
        <w:rPr>
          <w:sz w:val="21"/>
          <w:szCs w:val="22"/>
        </w:rPr>
      </w:pPr>
      <w:r w:rsidRPr="00422BDE">
        <w:rPr>
          <w:sz w:val="21"/>
          <w:szCs w:val="22"/>
        </w:rPr>
        <w:t>ライセンシー　住所：＿＿＿＿＿＿＿＿＿＿＿＿＿＿＿＿＿＿＿＿＿＿</w:t>
      </w:r>
      <w:r w:rsidRPr="00422BDE">
        <w:rPr>
          <w:sz w:val="21"/>
          <w:szCs w:val="22"/>
        </w:rPr>
        <w:br/>
        <w:t>名称：＿＿＿＿＿＿＿＿＿＿＿＿＿＿＿＿＿＿＿＿＿＿（印）</w:t>
      </w:r>
    </w:p>
    <w:p w14:paraId="207B46F9" w14:textId="77777777" w:rsidR="00110328" w:rsidRPr="00422BDE" w:rsidRDefault="00110328">
      <w:pPr>
        <w:rPr>
          <w:sz w:val="21"/>
          <w:szCs w:val="22"/>
        </w:rPr>
      </w:pPr>
    </w:p>
    <w:sectPr w:rsidR="00110328" w:rsidRPr="00422BD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745CA"/>
    <w:multiLevelType w:val="multilevel"/>
    <w:tmpl w:val="42123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5DD7580"/>
    <w:multiLevelType w:val="multilevel"/>
    <w:tmpl w:val="26AE5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CB5A9A"/>
    <w:multiLevelType w:val="multilevel"/>
    <w:tmpl w:val="25E40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4133480"/>
    <w:multiLevelType w:val="multilevel"/>
    <w:tmpl w:val="AB2E9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88B1872"/>
    <w:multiLevelType w:val="multilevel"/>
    <w:tmpl w:val="EE643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AAE1EE3"/>
    <w:multiLevelType w:val="multilevel"/>
    <w:tmpl w:val="4D2E5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74A406D"/>
    <w:multiLevelType w:val="multilevel"/>
    <w:tmpl w:val="B2CE1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8096E67"/>
    <w:multiLevelType w:val="multilevel"/>
    <w:tmpl w:val="48F2C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51A24AB"/>
    <w:multiLevelType w:val="multilevel"/>
    <w:tmpl w:val="B46AC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9B86A6C"/>
    <w:multiLevelType w:val="multilevel"/>
    <w:tmpl w:val="F26CE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8208165">
    <w:abstractNumId w:val="1"/>
  </w:num>
  <w:num w:numId="2" w16cid:durableId="48379362">
    <w:abstractNumId w:val="9"/>
  </w:num>
  <w:num w:numId="3" w16cid:durableId="1153987750">
    <w:abstractNumId w:val="4"/>
  </w:num>
  <w:num w:numId="4" w16cid:durableId="249704356">
    <w:abstractNumId w:val="6"/>
  </w:num>
  <w:num w:numId="5" w16cid:durableId="1990359683">
    <w:abstractNumId w:val="5"/>
  </w:num>
  <w:num w:numId="6" w16cid:durableId="3627840">
    <w:abstractNumId w:val="2"/>
  </w:num>
  <w:num w:numId="7" w16cid:durableId="2067683358">
    <w:abstractNumId w:val="8"/>
  </w:num>
  <w:num w:numId="8" w16cid:durableId="248119678">
    <w:abstractNumId w:val="0"/>
  </w:num>
  <w:num w:numId="9" w16cid:durableId="2116435880">
    <w:abstractNumId w:val="7"/>
  </w:num>
  <w:num w:numId="10" w16cid:durableId="12633016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BDE"/>
    <w:rsid w:val="00110328"/>
    <w:rsid w:val="00157641"/>
    <w:rsid w:val="00422BDE"/>
    <w:rsid w:val="00D217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071FFEC"/>
  <w15:chartTrackingRefBased/>
  <w15:docId w15:val="{9F952A76-7249-482A-92BD-8AA7E1035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2BD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22BD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22BD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22BD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22BD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22BD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22BD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22BD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22BD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22BD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22BD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22BD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22BD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22BD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22BD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22BD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22BD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22BD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22B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22B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2B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22B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2BDE"/>
    <w:pPr>
      <w:spacing w:before="160"/>
      <w:jc w:val="center"/>
    </w:pPr>
    <w:rPr>
      <w:i/>
      <w:iCs/>
      <w:color w:val="404040" w:themeColor="text1" w:themeTint="BF"/>
    </w:rPr>
  </w:style>
  <w:style w:type="character" w:customStyle="1" w:styleId="a8">
    <w:name w:val="引用文 (文字)"/>
    <w:basedOn w:val="a0"/>
    <w:link w:val="a7"/>
    <w:uiPriority w:val="29"/>
    <w:rsid w:val="00422BDE"/>
    <w:rPr>
      <w:i/>
      <w:iCs/>
      <w:color w:val="404040" w:themeColor="text1" w:themeTint="BF"/>
    </w:rPr>
  </w:style>
  <w:style w:type="paragraph" w:styleId="a9">
    <w:name w:val="List Paragraph"/>
    <w:basedOn w:val="a"/>
    <w:uiPriority w:val="34"/>
    <w:qFormat/>
    <w:rsid w:val="00422BDE"/>
    <w:pPr>
      <w:ind w:left="720"/>
      <w:contextualSpacing/>
    </w:pPr>
  </w:style>
  <w:style w:type="character" w:styleId="21">
    <w:name w:val="Intense Emphasis"/>
    <w:basedOn w:val="a0"/>
    <w:uiPriority w:val="21"/>
    <w:qFormat/>
    <w:rsid w:val="00422BDE"/>
    <w:rPr>
      <w:i/>
      <w:iCs/>
      <w:color w:val="0F4761" w:themeColor="accent1" w:themeShade="BF"/>
    </w:rPr>
  </w:style>
  <w:style w:type="paragraph" w:styleId="22">
    <w:name w:val="Intense Quote"/>
    <w:basedOn w:val="a"/>
    <w:next w:val="a"/>
    <w:link w:val="23"/>
    <w:uiPriority w:val="30"/>
    <w:qFormat/>
    <w:rsid w:val="00422B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22BDE"/>
    <w:rPr>
      <w:i/>
      <w:iCs/>
      <w:color w:val="0F4761" w:themeColor="accent1" w:themeShade="BF"/>
    </w:rPr>
  </w:style>
  <w:style w:type="character" w:styleId="24">
    <w:name w:val="Intense Reference"/>
    <w:basedOn w:val="a0"/>
    <w:uiPriority w:val="32"/>
    <w:qFormat/>
    <w:rsid w:val="00422B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274</Words>
  <Characters>1562</Characters>
  <Application>Microsoft Office Word</Application>
  <DocSecurity>0</DocSecurity>
  <Lines>13</Lines>
  <Paragraphs>3</Paragraphs>
  <ScaleCrop>false</ScaleCrop>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スタッフ ペコ</dc:creator>
  <cp:keywords/>
  <dc:description/>
  <cp:lastModifiedBy>スタッフ ペコ</cp:lastModifiedBy>
  <cp:revision>1</cp:revision>
  <dcterms:created xsi:type="dcterms:W3CDTF">2025-11-13T06:04:00Z</dcterms:created>
  <dcterms:modified xsi:type="dcterms:W3CDTF">2025-11-13T06:06:00Z</dcterms:modified>
</cp:coreProperties>
</file>