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kru7x4w0ykt" w:id="0"/>
      <w:bookmarkEnd w:id="0"/>
      <w:r w:rsidDel="00000000" w:rsidR="00000000" w:rsidRPr="00000000">
        <w:rPr>
          <w:rFonts w:ascii="Arial Unicode MS" w:cs="Arial Unicode MS" w:eastAsia="Arial Unicode MS" w:hAnsi="Arial Unicode MS"/>
          <w:b w:val="1"/>
          <w:bCs w:val="1"/>
          <w:sz w:val="44"/>
          <w:szCs w:val="44"/>
          <w:rtl w:val="0"/>
        </w:rPr>
        <w:t xml:space="preserve">研修実施契約書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●●株式会社（以下「甲」という。）と●●株式会社（以下「乙」という。）は、乙が甲に対して提供する研修サービスの実施に関し、次のとおり研修実施契約（以下「本契約」という。）を締結する。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gzebvmi513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本契約は、乙が甲に対し提供する人材育成・能力向上を目的とした研修サービス（以下「本研修」という。）の内容、条件および権利義務関係を定めることを目的とする。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l4ijz6ltgyh" w:id="2"/>
      <w:bookmarkEnd w:id="2"/>
      <w:r w:rsidDel="00000000" w:rsidR="00000000" w:rsidRPr="00000000">
        <w:rPr>
          <w:rFonts w:ascii="Arial Unicode MS" w:cs="Arial Unicode MS" w:eastAsia="Arial Unicode MS" w:hAnsi="Arial Unicode MS"/>
          <w:b w:val="1"/>
          <w:bCs w:val="1"/>
          <w:sz w:val="34"/>
          <w:szCs w:val="34"/>
          <w:rtl w:val="0"/>
        </w:rPr>
        <w:t xml:space="preserve">第2条（研修内容）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乙は、甲に対し、別途合意する研修プログラムに基づき、本研修を実施する。</w:t>
        <w:br w:type="textWrapping"/>
        <w:t xml:space="preserve">2　本研修の実施内容、日程、場所、対象者、方法（対面・オンライン等）は、個別合意書または仕様書により定める。</w:t>
        <w:br w:type="textWrapping"/>
        <w:t xml:space="preserve">3　乙は、善良なる管理者の注意をもって本研修を実施する。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3m7c8o69k91m"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乙は、本研修の企画、教材作成、講師手配および実施運営を行う。</w:t>
        <w:br w:type="textWrapping"/>
        <w:t xml:space="preserve">2　甲は、研修受講者の選定、会場手配（必要な場合）、設備準備および受講者の管理を行う。</w:t>
        <w:br w:type="textWrapping"/>
        <w:t xml:space="preserve">3　双方は、本研修の円滑な実施のため、相互に協力する。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e3pa8nwowj"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乙は、本研修の全部または一部を第三者に再委託する場合には、事前に甲の承諾を得るものとする。この場合、乙は再委託先の行為について一切の責任を負う。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pzgjv1d59dvg"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甲は乙に対し、本研修の対価として、別途定める研修費用を支払う。</w:t>
        <w:br w:type="textWrapping"/>
        <w:t xml:space="preserve">2　支払条件（支払期日・支払方法）は、個別合意により定める。</w:t>
        <w:br w:type="textWrapping"/>
        <w:t xml:space="preserve">3　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dm4gcr4w4kt2"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本研修に要する交通費、宿泊費、教材費等の費用負担については、別途合意により定める。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lepquerwb93c" w:id="7"/>
      <w:bookmarkEnd w:id="7"/>
      <w:r w:rsidDel="00000000" w:rsidR="00000000" w:rsidRPr="00000000">
        <w:rPr>
          <w:rFonts w:ascii="Arial Unicode MS" w:cs="Arial Unicode MS" w:eastAsia="Arial Unicode MS" w:hAnsi="Arial Unicode MS"/>
          <w:b w:val="1"/>
          <w:bCs w:val="1"/>
          <w:sz w:val="34"/>
          <w:szCs w:val="34"/>
          <w:rtl w:val="0"/>
        </w:rPr>
        <w:t xml:space="preserve">第7条（研修内容の変更）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甲または乙は、やむを得ない事情により研修内容の変更を希望する場合、速やかに相手方と協議する。</w:t>
        <w:br w:type="textWrapping"/>
        <w:t xml:space="preserve">2　変更により追加費用が発生する場合は、双方協議の上決定する。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0vsixl9sopo" w:id="8"/>
      <w:bookmarkEnd w:id="8"/>
      <w:r w:rsidDel="00000000" w:rsidR="00000000" w:rsidRPr="00000000">
        <w:rPr>
          <w:rFonts w:ascii="Arial Unicode MS" w:cs="Arial Unicode MS" w:eastAsia="Arial Unicode MS" w:hAnsi="Arial Unicode MS"/>
          <w:b w:val="1"/>
          <w:bCs w:val="1"/>
          <w:sz w:val="34"/>
          <w:szCs w:val="34"/>
          <w:rtl w:val="0"/>
        </w:rPr>
        <w:t xml:space="preserve">第8条（キャンセル・日程変更）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甲は、研修実施日の変更またはキャンセルを行う場合、所定の期日までに乙に通知する。</w:t>
        <w:br w:type="textWrapping"/>
        <w:t xml:space="preserve">2　キャンセル料については、別途定める基準に従う。</w:t>
        <w:br w:type="textWrapping"/>
        <w:t xml:space="preserve">3　乙の都合により実施できない場合、乙は速やかに代替日程を提示する。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9e8qssq2216"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甲および乙は、本契約に関連して知り得た相手方の業務上、技術上その他一切の情報を第三者に開示または漏えいしてはならない。</w:t>
        <w:br w:type="textWrapping"/>
        <w:t xml:space="preserve">2　本条の義務は、本契約終了後も有効に存続する。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isefzz27afhd"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本研修において乙が作成・提供する教材、資料、コンテンツの著作権は乙に帰属する。</w:t>
        <w:br w:type="textWrapping"/>
        <w:t xml:space="preserve">2　甲は、これらを研修受講目的の範囲内でのみ使用することができる。</w:t>
        <w:br w:type="textWrapping"/>
        <w:t xml:space="preserve">3　甲は、乙の事前承諾なく、複製、改変、第三者提供をしてはならない。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t2s0pwd3fqrp" w:id="11"/>
      <w:bookmarkEnd w:id="11"/>
      <w:r w:rsidDel="00000000" w:rsidR="00000000" w:rsidRPr="00000000">
        <w:rPr>
          <w:rFonts w:ascii="Arial Unicode MS" w:cs="Arial Unicode MS" w:eastAsia="Arial Unicode MS" w:hAnsi="Arial Unicode MS"/>
          <w:b w:val="1"/>
          <w:bCs w:val="1"/>
          <w:sz w:val="34"/>
          <w:szCs w:val="34"/>
          <w:rtl w:val="0"/>
        </w:rPr>
        <w:t xml:space="preserve">第11条（成果保証の否認）</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乙は、本研修の実施により特定の成果、効果または結果が得られることを保証するものではない。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vd53ojrrs0ca"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甲または乙は、本契約に違反し相手方に損害を与えた場合、当該損害を賠償する責任を負う。</w:t>
        <w:br w:type="textWrapping"/>
        <w:t xml:space="preserve">2　ただし、賠償責任の範囲は、通常かつ直接の損害に限る。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x7d1pkt100r1"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天災地変、感染症拡大、交通障害、その他当事者の合理的支配を超える事由により本契約の履行が困難となった場合、当該当事者は責任を負わない。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wz1u462j2s2y"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本契約の有効期間は、契約締結日から●年●月●日までとする。ただし、双方合意により更新することができる。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vgrjm3hl7n7g" w:id="15"/>
      <w:bookmarkEnd w:id="15"/>
      <w:r w:rsidDel="00000000" w:rsidR="00000000" w:rsidRPr="00000000">
        <w:rPr>
          <w:rFonts w:ascii="Arial Unicode MS" w:cs="Arial Unicode MS" w:eastAsia="Arial Unicode MS" w:hAnsi="Arial Unicode MS"/>
          <w:b w:val="1"/>
          <w:bCs w:val="1"/>
          <w:sz w:val="34"/>
          <w:szCs w:val="34"/>
          <w:rtl w:val="0"/>
        </w:rPr>
        <w:t xml:space="preserve">第15条（解除）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やむを得ない事由により契約継続が困難な場合、双方協議の上解除できる。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9axsnptgij10"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甲および乙は、自己または関係者が反社会的勢力に該当しないことを保証し、違反した場合は何らの催告なく契約を解除できる。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w99ss9qu9hay"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crij9qw4t35v" w:id="18"/>
      <w:bookmarkEnd w:id="18"/>
      <w:r w:rsidDel="00000000" w:rsidR="00000000" w:rsidRPr="00000000">
        <w:rPr>
          <w:rFonts w:ascii="Arial Unicode MS" w:cs="Arial Unicode MS" w:eastAsia="Arial Unicode MS" w:hAnsi="Arial Unicode MS"/>
          <w:b w:val="1"/>
          <w:bCs w:val="1"/>
          <w:sz w:val="34"/>
          <w:szCs w:val="34"/>
          <w:rtl w:val="0"/>
        </w:rPr>
        <w:t xml:space="preserve">第18条（管轄）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