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zy8swe19r1g" w:id="0"/>
      <w:bookmarkEnd w:id="0"/>
      <w:r w:rsidDel="00000000" w:rsidR="00000000" w:rsidRPr="00000000">
        <w:rPr>
          <w:rFonts w:ascii="Arial Unicode MS" w:cs="Arial Unicode MS" w:eastAsia="Arial Unicode MS" w:hAnsi="Arial Unicode MS"/>
          <w:b w:val="1"/>
          <w:bCs w:val="1"/>
          <w:sz w:val="44"/>
          <w:szCs w:val="44"/>
          <w:rtl w:val="0"/>
        </w:rPr>
        <w:t xml:space="preserve">労働保険手続業務委託契約書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●●株式会社（以下「甲」という。）と●●（社会保険労務士／法人名等）（以下「乙」という。）は、労働保険手続業務の委託に関し、以下のとおり契約（以下「本契約」という。）を締結する。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mpx91sip7cg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本契約は、甲が乙に対し、労働保険に関する各種手続業務を委託し、乙がこれを受託するにあたり、必要な事項を定めることを目的とする。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oetczt6yjelp" w:id="2"/>
      <w:bookmarkEnd w:id="2"/>
      <w:r w:rsidDel="00000000" w:rsidR="00000000" w:rsidRPr="00000000">
        <w:rPr>
          <w:rFonts w:ascii="Arial Unicode MS" w:cs="Arial Unicode MS" w:eastAsia="Arial Unicode MS" w:hAnsi="Arial Unicode MS"/>
          <w:b w:val="1"/>
          <w:bCs w:val="1"/>
          <w:rtl w:val="0"/>
        </w:rPr>
        <w:t xml:space="preserve">第2条（委託業務の内容）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甲は乙に対し、次の各号に定める業務（以下「本業務」という。）を委託する。</w:t>
        <w:br w:type="textWrapping"/>
        <w:t xml:space="preserve">（1）労働保険の成立・変更・廃止に関する手続</w:t>
        <w:br w:type="textWrapping"/>
        <w:t xml:space="preserve">（2）労働保険料の申告・納付に関する手続</w:t>
        <w:br w:type="textWrapping"/>
        <w:t xml:space="preserve">（3）雇用保険資格の取得・喪失手続</w:t>
        <w:br w:type="textWrapping"/>
        <w:t xml:space="preserve">（4）離職票等の作成及び提出</w:t>
        <w:br w:type="textWrapping"/>
        <w:t xml:space="preserve">（5）その他労働保険に関連する付随業務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本業務の具体的な範囲及び内容は、別途合意する仕様書又は個別契約により定めることができる。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afbpr2wybxs8" w:id="3"/>
      <w:bookmarkEnd w:id="3"/>
      <w:r w:rsidDel="00000000" w:rsidR="00000000" w:rsidRPr="00000000">
        <w:rPr>
          <w:rFonts w:ascii="Arial Unicode MS" w:cs="Arial Unicode MS" w:eastAsia="Arial Unicode MS" w:hAnsi="Arial Unicode MS"/>
          <w:b w:val="1"/>
          <w:bCs w:val="1"/>
          <w:rtl w:val="0"/>
        </w:rPr>
        <w:t xml:space="preserve">第3条（業務の遂行）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乙は、善良なる管理者の注意をもって、本業務を誠実に遂行するものとする。</w:t>
        <w:br w:type="textWrapping"/>
        <w:t xml:space="preserve">2　乙は、法令及び関係行政機関の指導に従い、本業務を実施する。</w:t>
        <w:br w:type="textWrapping"/>
        <w:t xml:space="preserve">3　乙は、本業務の遂行にあたり、必要な資格を有する者を従事させるものとする。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xrgohjrhlcdg" w:id="4"/>
      <w:bookmarkEnd w:id="4"/>
      <w:r w:rsidDel="00000000" w:rsidR="00000000" w:rsidRPr="00000000">
        <w:rPr>
          <w:rFonts w:ascii="Arial Unicode MS" w:cs="Arial Unicode MS" w:eastAsia="Arial Unicode MS" w:hAnsi="Arial Unicode MS"/>
          <w:b w:val="1"/>
          <w:bCs w:val="1"/>
          <w:rtl w:val="0"/>
        </w:rPr>
        <w:t xml:space="preserve">第4条（資料の提供）</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甲は、乙による本業務の遂行に必要な資料、情報を適時かつ正確に提供するものとする。</w:t>
        <w:br w:type="textWrapping"/>
        <w:t xml:space="preserve">2　甲が提供する情報の内容に誤り又は不足があったことにより生じた損害について、乙は責任を負わない。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gsyaf5m04o96" w:id="5"/>
      <w:bookmarkEnd w:id="5"/>
      <w:r w:rsidDel="00000000" w:rsidR="00000000" w:rsidRPr="00000000">
        <w:rPr>
          <w:rFonts w:ascii="Arial Unicode MS" w:cs="Arial Unicode MS" w:eastAsia="Arial Unicode MS" w:hAnsi="Arial Unicode MS"/>
          <w:b w:val="1"/>
          <w:bCs w:val="1"/>
          <w:rtl w:val="0"/>
        </w:rPr>
        <w:t xml:space="preserve">第5条（再委託）</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w:t>
        <w:br w:type="textWrapping"/>
        <w:t xml:space="preserve">この場合、乙は当該第三者の行為について一切の責任を負う。</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gi4wahbokxst"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甲は乙に対し、本業務の対価として、別途合意する報酬を支払う。</w:t>
        <w:br w:type="textWrapping"/>
        <w:t xml:space="preserve">2　報酬の支払方法及び支払期限は、個別契約又は請求書により定める。</w:t>
        <w:br w:type="textWrapping"/>
        <w:t xml:space="preserve">3　業務範囲の変更又は追加があった場合、甲乙協議の上、報酬を変更することができる。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erl17ie8k2ny" w:id="7"/>
      <w:bookmarkEnd w:id="7"/>
      <w:r w:rsidDel="00000000" w:rsidR="00000000" w:rsidRPr="00000000">
        <w:rPr>
          <w:rFonts w:ascii="Arial Unicode MS" w:cs="Arial Unicode MS" w:eastAsia="Arial Unicode MS" w:hAnsi="Arial Unicode MS"/>
          <w:b w:val="1"/>
          <w:bCs w:val="1"/>
          <w:rtl w:val="0"/>
        </w:rPr>
        <w:t xml:space="preserve">第7条（費用負担）</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本業務の遂行に必要な実費（印紙代、郵送費、行政手数料等）については、原則として甲の負担とする。</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o7z3wrhfnzh4"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乙は、本業務に関連して知り得た甲の業務上、技術上、営業上の一切の情報を第三者に漏えいしてはならない。</w:t>
        <w:br w:type="textWrapping"/>
        <w:t xml:space="preserve">2　本条の義務は、本契約終了後も存続する。</w:t>
      </w:r>
    </w:p>
    <w:p w:rsidR="00000000" w:rsidDel="00000000" w:rsidP="00000000" w:rsidRDefault="00000000" w:rsidRPr="00000000" w14:paraId="0000001D">
      <w:pPr>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rt3s4g4bqu4"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乙は、本業務に関連して取り扱う個人情報について、個人情報保護法その他関連法令を遵守する。</w:t>
        <w:br w:type="textWrapping"/>
        <w:t xml:space="preserve">2　乙は、個人情報を本業務の目的以外に利用してはならない。</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fdf7i5u4y9e6" w:id="10"/>
      <w:bookmarkEnd w:id="10"/>
      <w:r w:rsidDel="00000000" w:rsidR="00000000" w:rsidRPr="00000000">
        <w:rPr>
          <w:rFonts w:ascii="Arial Unicode MS" w:cs="Arial Unicode MS" w:eastAsia="Arial Unicode MS" w:hAnsi="Arial Unicode MS"/>
          <w:b w:val="1"/>
          <w:bCs w:val="1"/>
          <w:rtl w:val="0"/>
        </w:rPr>
        <w:t xml:space="preserve">第10条（知的財産権）</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本業務により作成された書類、データその他成果物の知的財産権は、原則として甲に帰属する。ただし、乙が従前から保有するノウハウ等はこの限りではない。</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hydtq4tb36t4" w:id="11"/>
      <w:bookmarkEnd w:id="11"/>
      <w:r w:rsidDel="00000000" w:rsidR="00000000" w:rsidRPr="00000000">
        <w:rPr>
          <w:rFonts w:ascii="Arial Unicode MS" w:cs="Arial Unicode MS" w:eastAsia="Arial Unicode MS" w:hAnsi="Arial Unicode MS"/>
          <w:b w:val="1"/>
          <w:bCs w:val="1"/>
          <w:rtl w:val="0"/>
        </w:rPr>
        <w:t xml:space="preserve">第11条（契約期間）</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本契約の有効期間は、●●年●月●日から●●年●月●日までとする。</w:t>
        <w:br w:type="textWrapping"/>
        <w:t xml:space="preserve">2　期間満了の1か月前までにいずれからも解約の申し出がない場合、本契約は同一条件で自動更新される。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5x28a5hsllo6" w:id="12"/>
      <w:bookmarkEnd w:id="12"/>
      <w:r w:rsidDel="00000000" w:rsidR="00000000" w:rsidRPr="00000000">
        <w:rPr>
          <w:rFonts w:ascii="Arial Unicode MS" w:cs="Arial Unicode MS" w:eastAsia="Arial Unicode MS" w:hAnsi="Arial Unicode MS"/>
          <w:b w:val="1"/>
          <w:bCs w:val="1"/>
          <w:rtl w:val="0"/>
        </w:rPr>
        <w:t xml:space="preserve">第12条（契約の解除）</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甲又は乙は、相手方が本契約に違反し、相当期間を定めて是正を求めたにもかかわらず改善されない場合、本契約を解除することができる。</w:t>
        <w:br w:type="textWrapping"/>
        <w:t xml:space="preserve">2　甲又は乙は、相手方に次の事由が生じた場合、何らの催告なく本契約を解除できる。</w:t>
        <w:br w:type="textWrapping"/>
        <w:t xml:space="preserve">（1）支払停止又は破産等の申立てがあった場合</w:t>
        <w:br w:type="textWrapping"/>
        <w:t xml:space="preserve">（2）信用状態が著しく悪化した場合</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vn9hgj14pqim"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567g2q461kdu" w:id="14"/>
      <w:bookmarkEnd w:id="14"/>
      <w:r w:rsidDel="00000000" w:rsidR="00000000" w:rsidRPr="00000000">
        <w:rPr>
          <w:rFonts w:ascii="Arial Unicode MS" w:cs="Arial Unicode MS" w:eastAsia="Arial Unicode MS" w:hAnsi="Arial Unicode MS"/>
          <w:b w:val="1"/>
          <w:bCs w:val="1"/>
          <w:rtl w:val="0"/>
        </w:rPr>
        <w:t xml:space="preserve">第14条（免責）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乙は、行政機関の判断、法令改正、又は甲の指示・提供情報に起因して生じた結果について責任を負わない。</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b w:val="1"/>
          <w:bCs w:val="1"/>
        </w:rPr>
      </w:pPr>
      <w:bookmarkStart w:colFirst="0" w:colLast="0" w:name="_o9irktch0qp6"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甲及び乙は、自らが反社会的勢力に該当しないことを保証し、将来にわたってもこれを維持するものとする。</w:t>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uk59j70df0f" w:id="16"/>
      <w:bookmarkEnd w:id="16"/>
      <w:r w:rsidDel="00000000" w:rsidR="00000000" w:rsidRPr="00000000">
        <w:rPr>
          <w:rFonts w:ascii="Arial Unicode MS" w:cs="Arial Unicode MS" w:eastAsia="Arial Unicode MS" w:hAnsi="Arial Unicode MS"/>
          <w:b w:val="1"/>
          <w:bCs w:val="1"/>
          <w:rtl w:val="0"/>
        </w:rPr>
        <w:t xml:space="preserve">第16条（協議事項）</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本契約に定めのない事項又は疑義が生じた場合は、甲乙誠意をもって協議の上解決する。</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493apb8r6wmn" w:id="17"/>
      <w:bookmarkEnd w:id="17"/>
      <w:r w:rsidDel="00000000" w:rsidR="00000000" w:rsidRPr="00000000">
        <w:rPr>
          <w:rFonts w:ascii="Arial Unicode MS" w:cs="Arial Unicode MS" w:eastAsia="Arial Unicode MS" w:hAnsi="Arial Unicode MS"/>
          <w:b w:val="1"/>
          <w:bCs w:val="1"/>
          <w:rtl w:val="0"/>
        </w:rPr>
        <w:t xml:space="preserve">第17条（管轄）</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本契約に関する紛争については、甲の本店所在地を管轄する地方裁判所を第一審の専属的合意管轄裁判所とする。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w:t>
      </w:r>
    </w:p>
    <w:p w:rsidR="00000000" w:rsidDel="00000000" w:rsidP="00000000" w:rsidRDefault="00000000" w:rsidRPr="00000000" w14:paraId="00000040">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