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q2oraw6pivj" w:id="0"/>
      <w:bookmarkEnd w:id="0"/>
      <w:r w:rsidDel="00000000" w:rsidR="00000000" w:rsidRPr="00000000">
        <w:rPr>
          <w:rFonts w:ascii="Arial Unicode MS" w:cs="Arial Unicode MS" w:eastAsia="Arial Unicode MS" w:hAnsi="Arial Unicode MS"/>
          <w:b w:val="1"/>
          <w:bCs w:val="1"/>
          <w:sz w:val="44"/>
          <w:szCs w:val="44"/>
          <w:rtl w:val="0"/>
        </w:rPr>
        <w:t xml:space="preserve">労働保険年度更新業務委託契約書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●●株式会社（以下「甲」という。）と●●（以下「乙」という。）は、労働保険年度更新業務の委託に関し、以下のとおり契約（以下「本契約」という。）を締結する。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be89aludc7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本契約は、甲が乙に対し、労働保険に関する年度更新業務を委託し、乙がこれを受託するにあたり、必要な事項を定めることを目的とする。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qlstercedtj"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乙は、甲の委託に基づき、以下の業務（以下「本業務」という。）を行う。</w:t>
        <w:br w:type="textWrapping"/>
        <w:t xml:space="preserve">（1）労働保険年度更新に関する申告書の作成</w:t>
        <w:br w:type="textWrapping"/>
        <w:t xml:space="preserve">（2）賃金集計及び基礎資料の確認</w:t>
        <w:br w:type="textWrapping"/>
        <w:t xml:space="preserve">（3）申告書提出手続の代行（電子申請を含む）</w:t>
        <w:br w:type="textWrapping"/>
        <w:t xml:space="preserve">（4）その他、年度更新に付随する一切の業務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前項に定める業務の具体的内容は、甲乙協議のうえ別途定めることができる。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7q1epu3p2vst"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乙は、関係法令及び専門的知見に基づき、本業務を誠実に遂行するものとする。</w:t>
        <w:br w:type="textWrapping"/>
        <w:t xml:space="preserve">2　乙は、本業務の遂行にあたり、必要に応じて甲に対し資料の提出又は説明を求めることができる。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jrsgmsdas2e4" w:id="4"/>
      <w:bookmarkEnd w:id="4"/>
      <w:r w:rsidDel="00000000" w:rsidR="00000000" w:rsidRPr="00000000">
        <w:rPr>
          <w:rFonts w:ascii="Arial Unicode MS" w:cs="Arial Unicode MS" w:eastAsia="Arial Unicode MS" w:hAnsi="Arial Unicode MS"/>
          <w:b w:val="1"/>
          <w:bCs w:val="1"/>
          <w:rtl w:val="0"/>
        </w:rPr>
        <w:t xml:space="preserve">第4条（資料提供義務）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甲は、本業務遂行に必要な資料、情報を乙に対し正確かつ適時に提供するものとする。</w:t>
        <w:br w:type="textWrapping"/>
        <w:t xml:space="preserve">2　甲が提供する資料の内容に虚偽又は誤りがあった場合、これに起因する損害について乙は責任を負わない。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bopf75o8k3yv"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u0yqs77e6la0"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報酬の支払時期及び方法は、別途定める。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3zd8kvuhvkee" w:id="7"/>
      <w:bookmarkEnd w:id="7"/>
      <w:r w:rsidDel="00000000" w:rsidR="00000000" w:rsidRPr="00000000">
        <w:rPr>
          <w:rFonts w:ascii="Arial Unicode MS" w:cs="Arial Unicode MS" w:eastAsia="Arial Unicode MS" w:hAnsi="Arial Unicode MS"/>
          <w:b w:val="1"/>
          <w:bCs w:val="1"/>
          <w:rtl w:val="0"/>
        </w:rPr>
        <w:t xml:space="preserve">第7条（費用負担）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本業務に関連して発生する実費（郵送費、システム利用料等）は、別途合意に基づき甲が負担するものとする。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qgp2hgaz5cbk"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甲及び乙は、本契約に関連して知り得た相手方の業務上の情報を第三者に漏洩してはならない。</w:t>
        <w:br w:type="textWrapping"/>
        <w:t xml:space="preserve">2　本条の義務は、本契約終了後も存続する。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pryvhhq9kiwk"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乙は、本業務に関連して取得する個人情報を適切に管理し、法令に従い取り扱うものとする。</w:t>
        <w:br w:type="textWrapping"/>
        <w:t xml:space="preserve">2　乙は、業務遂行以外の目的で個人情報を利用してはならない。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jlnz808w82us" w:id="10"/>
      <w:bookmarkEnd w:id="10"/>
      <w:r w:rsidDel="00000000" w:rsidR="00000000" w:rsidRPr="00000000">
        <w:rPr>
          <w:rFonts w:ascii="Arial Unicode MS" w:cs="Arial Unicode MS" w:eastAsia="Arial Unicode MS" w:hAnsi="Arial Unicode MS"/>
          <w:b w:val="1"/>
          <w:bCs w:val="1"/>
          <w:rtl w:val="0"/>
        </w:rPr>
        <w:t xml:space="preserve">第10条（責任の範囲）</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乙は、善良なる管理者の注意をもって業務を遂行するが、申告内容の最終的な責任は甲に帰属する。</w:t>
        <w:br w:type="textWrapping"/>
        <w:t xml:space="preserve">2　乙の責任は、故意又は重大な過失による場合に限り発生するものとする。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nt49cb9qcuo4"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本契約の有効期間は、●●年●月●日から当該年度更新業務完了日までとする。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uszvokhckrhh"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やむを得ない事情がある場合、双方協議のうえ契約を終了することができる。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var9ghgeuvo2"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甲及び乙は、本契約に違反し相手方に損害を与えた場合、その損害を賠償するものとする。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sxedwqrrt5pa"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甲及び乙は、反社会的勢力に該当しないことを保証し、該当した場合には何らの催告を要せず契約を解除できる。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qb2vkdpfmofo"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yy3plve0j8wx"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2asdxg6dzsq5" w:id="17"/>
      <w:bookmarkEnd w:id="17"/>
      <w:r w:rsidDel="00000000" w:rsidR="00000000" w:rsidRPr="00000000">
        <w:rPr>
          <w:rFonts w:ascii="Arial Unicode MS" w:cs="Arial Unicode MS" w:eastAsia="Arial Unicode MS" w:hAnsi="Arial Unicode MS"/>
          <w:b w:val="1"/>
          <w:bCs w:val="1"/>
          <w:rtl w:val="0"/>
        </w:rPr>
        <w:t xml:space="preserve">第17条（契約の成立）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本契約は、本書2通を作成し、甲乙記名押印のうえ、各自1通を保有する。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（氏名又は事業者名）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