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iidsd5p90h2" w:id="0"/>
      <w:bookmarkEnd w:id="0"/>
      <w:r w:rsidDel="00000000" w:rsidR="00000000" w:rsidRPr="00000000">
        <w:rPr>
          <w:rFonts w:ascii="Arial Unicode MS" w:cs="Arial Unicode MS" w:eastAsia="Arial Unicode MS" w:hAnsi="Arial Unicode MS"/>
          <w:b w:val="1"/>
          <w:bCs w:val="1"/>
          <w:sz w:val="44"/>
          <w:szCs w:val="44"/>
          <w:rtl w:val="0"/>
        </w:rPr>
        <w:t xml:space="preserve">業務範囲確認書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●●株式会社（以下「甲」という。）と●●（以下「乙」という。）は、乙が甲に対して提供する業務の範囲及び内容について、以下のとおり確認書（以下「本確認書」という。）を締結する。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91w6oyywoiz" w:id="1"/>
      <w:bookmarkEnd w:id="1"/>
      <w:r w:rsidDel="00000000" w:rsidR="00000000" w:rsidRPr="00000000">
        <w:rPr>
          <w:rFonts w:ascii="Arial Unicode MS" w:cs="Arial Unicode MS" w:eastAsia="Arial Unicode MS" w:hAnsi="Arial Unicode MS"/>
          <w:b w:val="1"/>
          <w:bCs w:val="1"/>
          <w:rtl w:val="0"/>
        </w:rPr>
        <w:t xml:space="preserve">第１条（目的）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本確認書は、乙が甲に提供する業務の範囲、内容及び責任範囲を明確化し、業務遂行に関する認識の相違及び紛争の発生を未然に防止することを目的とする。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ihbglyx6yngt" w:id="2"/>
      <w:bookmarkEnd w:id="2"/>
      <w:r w:rsidDel="00000000" w:rsidR="00000000" w:rsidRPr="00000000">
        <w:rPr>
          <w:rFonts w:ascii="Arial Unicode MS" w:cs="Arial Unicode MS" w:eastAsia="Arial Unicode MS" w:hAnsi="Arial Unicode MS"/>
          <w:b w:val="1"/>
          <w:bCs w:val="1"/>
          <w:rtl w:val="0"/>
        </w:rPr>
        <w:t xml:space="preserve">第２条（業務内容）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乙が甲に対して提供する業務（以下「本業務」という。）は、次のとおりとする。</w:t>
        <w:br w:type="textWrapping"/>
        <w:t xml:space="preserve">（１）●●に関する助言・指導</w:t>
        <w:br w:type="textWrapping"/>
        <w:t xml:space="preserve">（２）●●に関する書類作成支援</w:t>
        <w:br w:type="textWrapping"/>
        <w:t xml:space="preserve">（３）●●に関する手続支援</w:t>
        <w:br w:type="textWrapping"/>
        <w:t xml:space="preserve">（４）その他前各号に付随する業務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前項の具体的な内容、実施方法、成果物の有無等は、別途書面、電子メール又は契約書等により個別に定めるものとする。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5plsos9i3odw" w:id="3"/>
      <w:bookmarkEnd w:id="3"/>
      <w:r w:rsidDel="00000000" w:rsidR="00000000" w:rsidRPr="00000000">
        <w:rPr>
          <w:rFonts w:ascii="Arial Unicode MS" w:cs="Arial Unicode MS" w:eastAsia="Arial Unicode MS" w:hAnsi="Arial Unicode MS"/>
          <w:b w:val="1"/>
          <w:bCs w:val="1"/>
          <w:rtl w:val="0"/>
        </w:rPr>
        <w:t xml:space="preserve">第３条（業務範囲の限定）</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本業務は前条に定める範囲に限定され、以下の業務は本業務に含まれない。</w:t>
        <w:br w:type="textWrapping"/>
        <w:t xml:space="preserve">（１）●●に関する代理行為（別途委任契約が必要なもの）</w:t>
        <w:br w:type="textWrapping"/>
        <w:t xml:space="preserve">（２）●●に関する法的判断又は保証</w:t>
        <w:br w:type="textWrapping"/>
        <w:t xml:space="preserve">（３）●●に関する交渉・紛争対応</w:t>
        <w:br w:type="textWrapping"/>
        <w:t xml:space="preserve">（４）その他、明示的に合意されていない業務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甲が前項に該当する業務を希望する場合、甲乙は別途契約を締結するものとする。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oa9zkm7nal82" w:id="4"/>
      <w:bookmarkEnd w:id="4"/>
      <w:r w:rsidDel="00000000" w:rsidR="00000000" w:rsidRPr="00000000">
        <w:rPr>
          <w:rFonts w:ascii="Arial Unicode MS" w:cs="Arial Unicode MS" w:eastAsia="Arial Unicode MS" w:hAnsi="Arial Unicode MS"/>
          <w:b w:val="1"/>
          <w:bCs w:val="1"/>
          <w:rtl w:val="0"/>
        </w:rPr>
        <w:t xml:space="preserve">第４条（役割分担）</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甲は、本業務の遂行に必要な情報、資料及び指示を適時かつ正確に乙へ提供するものとする。</w:t>
        <w:br w:type="textWrapping"/>
        <w:t xml:space="preserve">２　乙は、提供された情報に基づき善良なる管理者の注意をもって本業務を遂行する。</w:t>
        <w:br w:type="textWrapping"/>
        <w:t xml:space="preserve">３　甲の提供する情報に誤り又は不足があった場合、これに起因する結果について乙は責任を負わない。</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wiyb07h4ut7d" w:id="5"/>
      <w:bookmarkEnd w:id="5"/>
      <w:r w:rsidDel="00000000" w:rsidR="00000000" w:rsidRPr="00000000">
        <w:rPr>
          <w:rFonts w:ascii="Arial Unicode MS" w:cs="Arial Unicode MS" w:eastAsia="Arial Unicode MS" w:hAnsi="Arial Unicode MS"/>
          <w:b w:val="1"/>
          <w:bCs w:val="1"/>
          <w:rtl w:val="0"/>
        </w:rPr>
        <w:t xml:space="preserve">第５条（成果物及び保証）</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本業務において成果物が作成される場合、その内容は甲の提供情報に基づく参考資料であり、完全性、正確性又は特定目的への適合性を保証するものではない。</w:t>
        <w:br w:type="textWrapping"/>
        <w:t xml:space="preserve">２　乙は、本業務の結果について一定の成果又は結果の達成を保証するものではない。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djub1970gzkz" w:id="6"/>
      <w:bookmarkEnd w:id="6"/>
      <w:r w:rsidDel="00000000" w:rsidR="00000000" w:rsidRPr="00000000">
        <w:rPr>
          <w:rFonts w:ascii="Arial Unicode MS" w:cs="Arial Unicode MS" w:eastAsia="Arial Unicode MS" w:hAnsi="Arial Unicode MS"/>
          <w:b w:val="1"/>
          <w:bCs w:val="1"/>
          <w:rtl w:val="0"/>
        </w:rPr>
        <w:t xml:space="preserve">第６条（報酬及び費用）</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本業務に関する報酬は、別途締結する契約書又は合意書により定める。</w:t>
        <w:br w:type="textWrapping"/>
        <w:t xml:space="preserve">２　本業務の遂行に必要な実費（交通費、印紙代、外注費等）は、甲の負担とする。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6cwrtm3x0zca" w:id="7"/>
      <w:bookmarkEnd w:id="7"/>
      <w:r w:rsidDel="00000000" w:rsidR="00000000" w:rsidRPr="00000000">
        <w:rPr>
          <w:rFonts w:ascii="Arial Unicode MS" w:cs="Arial Unicode MS" w:eastAsia="Arial Unicode MS" w:hAnsi="Arial Unicode MS"/>
          <w:b w:val="1"/>
          <w:bCs w:val="1"/>
          <w:rtl w:val="0"/>
        </w:rPr>
        <w:t xml:space="preserve">第７条（秘密保持）</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甲及び乙は、本業務に関連して知り得た相手方の情報を第三者に開示又は漏えいしてはならない。ただし、法令に基づく場合又は相手方の事前承諾がある場合はこの限りでない。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o64t1t5sa58w" w:id="8"/>
      <w:bookmarkEnd w:id="8"/>
      <w:r w:rsidDel="00000000" w:rsidR="00000000" w:rsidRPr="00000000">
        <w:rPr>
          <w:rFonts w:ascii="Arial Unicode MS" w:cs="Arial Unicode MS" w:eastAsia="Arial Unicode MS" w:hAnsi="Arial Unicode MS"/>
          <w:b w:val="1"/>
          <w:bCs w:val="1"/>
          <w:rtl w:val="0"/>
        </w:rPr>
        <w:t xml:space="preserve">第８条（業務の変更）</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本業務の内容に変更が生じる場合、甲乙は協議のうえ書面又は電磁的方法により合意するものとする。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53u697z3ytg2" w:id="9"/>
      <w:bookmarkEnd w:id="9"/>
      <w:r w:rsidDel="00000000" w:rsidR="00000000" w:rsidRPr="00000000">
        <w:rPr>
          <w:rFonts w:ascii="Arial Unicode MS" w:cs="Arial Unicode MS" w:eastAsia="Arial Unicode MS" w:hAnsi="Arial Unicode MS"/>
          <w:b w:val="1"/>
          <w:bCs w:val="1"/>
          <w:rtl w:val="0"/>
        </w:rPr>
        <w:t xml:space="preserve">第９条（責任の範囲）</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乙は、本業務に関し、故意又は重大な過失がある場合を除き、甲に生じた損害について責任を負わない。</w:t>
        <w:br w:type="textWrapping"/>
        <w:t xml:space="preserve">２　乙が責任を負う場合であっても、その賠償額は当該業務に関して甲が乙に支払った報酬額を上限とする。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8ysz7hgldyjb" w:id="10"/>
      <w:bookmarkEnd w:id="10"/>
      <w:r w:rsidDel="00000000" w:rsidR="00000000" w:rsidRPr="00000000">
        <w:rPr>
          <w:rFonts w:ascii="Arial Unicode MS" w:cs="Arial Unicode MS" w:eastAsia="Arial Unicode MS" w:hAnsi="Arial Unicode MS"/>
          <w:b w:val="1"/>
          <w:bCs w:val="1"/>
          <w:rtl w:val="0"/>
        </w:rPr>
        <w:t xml:space="preserve">第１０条（契約期間）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本確認書の有効期間は、●●年●月●日から●●年●月●日までとする。ただし、期間満了後も本業務が継続する場合は、双方協議のうえ延長することができる。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mctigw11r3lt" w:id="11"/>
      <w:bookmarkEnd w:id="11"/>
      <w:r w:rsidDel="00000000" w:rsidR="00000000" w:rsidRPr="00000000">
        <w:rPr>
          <w:rFonts w:ascii="Arial Unicode MS" w:cs="Arial Unicode MS" w:eastAsia="Arial Unicode MS" w:hAnsi="Arial Unicode MS"/>
          <w:b w:val="1"/>
          <w:bCs w:val="1"/>
          <w:rtl w:val="0"/>
        </w:rPr>
        <w:t xml:space="preserve">第１１条（協議事項）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本確認書に定めのない事項又は解釈に疑義が生じた場合は、甲乙誠意をもって協議し解決する。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c5ew45bqcbxr" w:id="12"/>
      <w:bookmarkEnd w:id="12"/>
      <w:r w:rsidDel="00000000" w:rsidR="00000000" w:rsidRPr="00000000">
        <w:rPr>
          <w:rFonts w:ascii="Arial Unicode MS" w:cs="Arial Unicode MS" w:eastAsia="Arial Unicode MS" w:hAnsi="Arial Unicode MS"/>
          <w:b w:val="1"/>
          <w:bCs w:val="1"/>
          <w:rtl w:val="0"/>
        </w:rPr>
        <w:t xml:space="preserve">第１２条（管轄）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本確認書に関する紛争については、●●地方裁判所を第一審の専属的合意管轄裁判所とする。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4lnymt4qbqip" w:id="13"/>
      <w:bookmarkEnd w:id="13"/>
      <w:r w:rsidDel="00000000" w:rsidR="00000000" w:rsidRPr="00000000">
        <w:rPr>
          <w:rFonts w:ascii="Arial Unicode MS" w:cs="Arial Unicode MS" w:eastAsia="Arial Unicode MS" w:hAnsi="Arial Unicode MS"/>
          <w:b w:val="1"/>
          <w:bCs w:val="1"/>
          <w:rtl w:val="0"/>
        </w:rPr>
        <w:t xml:space="preserve">第１３条（確認）</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本確認書は、契約関係の一部を構成するものであり、本確認書単独では業務委託契約又は顧問契約を成立させるものではない。</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本確認書締結の証として、本書２通を作成し、甲乙記名押印のうえ各自１通を保有する。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