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k31r1vql52t" w:id="0"/>
      <w:bookmarkEnd w:id="0"/>
      <w:r w:rsidDel="00000000" w:rsidR="00000000" w:rsidRPr="00000000">
        <w:rPr>
          <w:rFonts w:ascii="Arial Unicode MS" w:cs="Arial Unicode MS" w:eastAsia="Arial Unicode MS" w:hAnsi="Arial Unicode MS"/>
          <w:b w:val="1"/>
          <w:bCs w:val="1"/>
          <w:sz w:val="44"/>
          <w:szCs w:val="44"/>
          <w:rtl w:val="0"/>
        </w:rPr>
        <w:t xml:space="preserve">アーカイブ動画制作委託契約書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●●株式会社（以下「甲」という。）と●●（以下「乙」という。）は、アーカイブ動画制作業務の委託に関し、次のとおり契約（以下「本契約」という。）を締結する。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ifxq6izerr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イベント、配信、講演その他の映像素材をもとにしたアーカイブ動画の制作業務（以下「本業務」という。）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8y06q5v94sv"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乙は、甲の指定に従い、以下の業務を行うものとする。</w:t>
        <w:br w:type="textWrapping"/>
        <w:t xml:space="preserve">（１）映像素材の編集</w:t>
        <w:br w:type="textWrapping"/>
        <w:t xml:space="preserve">（２）テロップ、BGM、効果音の追加</w:t>
        <w:br w:type="textWrapping"/>
        <w:t xml:space="preserve">（３）不要部分のカット及び構成編集</w:t>
        <w:br w:type="textWrapping"/>
        <w:t xml:space="preserve">（４）納品形式への変換</w:t>
        <w:br w:type="textWrapping"/>
        <w:t xml:space="preserve">（５）その他、甲乙協議の上定める業務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業務の詳細、仕様、納期等は、別途仕様書又は発注書により定める。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u1rjkvx521e" w:id="3"/>
      <w:bookmarkEnd w:id="3"/>
      <w:r w:rsidDel="00000000" w:rsidR="00000000" w:rsidRPr="00000000">
        <w:rPr>
          <w:rFonts w:ascii="Arial Unicode MS" w:cs="Arial Unicode MS" w:eastAsia="Arial Unicode MS" w:hAnsi="Arial Unicode MS"/>
          <w:b w:val="1"/>
          <w:bCs w:val="1"/>
          <w:rtl w:val="0"/>
        </w:rPr>
        <w:t xml:space="preserve">第3条（素材の提供）</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甲は、本業務に必要な映像、音声、画像、資料等（以下「提供素材」という。）を乙に提供する。</w:t>
        <w:br w:type="textWrapping"/>
        <w:t xml:space="preserve">２　甲は、提供素材について第三者の権利を侵害しないことを保証する。</w:t>
        <w:br w:type="textWrapping"/>
        <w:t xml:space="preserve">３　提供素材の不備により業務に支障が生じた場合、乙はその責任を負わない。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i4w4g6uptvw2"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乙は、甲の事前の書面による承諾を得た場合に限り、本業務の全部又は一部を第三者に再委託することができる。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2upeipvugew" w:id="5"/>
      <w:bookmarkEnd w:id="5"/>
      <w:r w:rsidDel="00000000" w:rsidR="00000000" w:rsidRPr="00000000">
        <w:rPr>
          <w:rFonts w:ascii="Arial Unicode MS" w:cs="Arial Unicode MS" w:eastAsia="Arial Unicode MS" w:hAnsi="Arial Unicode MS"/>
          <w:b w:val="1"/>
          <w:bCs w:val="1"/>
          <w:rtl w:val="0"/>
        </w:rPr>
        <w:t xml:space="preserve">第5条（成果物の納品）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乙は、甲の指定する方法及び期限により、アーカイブ動画（以下「成果物」という。）を納品する。</w:t>
        <w:br w:type="textWrapping"/>
        <w:t xml:space="preserve">２　甲は、納品後●日以内に検収を行い、不備がある場合は乙に通知する。</w:t>
        <w:br w:type="textWrapping"/>
        <w:t xml:space="preserve">３　乙は、合理的範囲で修正対応を行う。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g8dfac73ep9" w:id="6"/>
      <w:bookmarkEnd w:id="6"/>
      <w:r w:rsidDel="00000000" w:rsidR="00000000" w:rsidRPr="00000000">
        <w:rPr>
          <w:rFonts w:ascii="Arial Unicode MS" w:cs="Arial Unicode MS" w:eastAsia="Arial Unicode MS" w:hAnsi="Arial Unicode MS"/>
          <w:b w:val="1"/>
          <w:bCs w:val="1"/>
          <w:rtl w:val="0"/>
        </w:rPr>
        <w:t xml:space="preserve">第6条（報酬及び支払方法）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本業務の報酬は、●円（税別）とする。</w:t>
        <w:br w:type="textWrapping"/>
        <w:t xml:space="preserve">２　甲は、乙に対し、納品完了後●日以内に報酬を支払う。</w:t>
        <w:br w:type="textWrapping"/>
        <w:t xml:space="preserve">３　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7ny3dc9r14fb" w:id="7"/>
      <w:bookmarkEnd w:id="7"/>
      <w:r w:rsidDel="00000000" w:rsidR="00000000" w:rsidRPr="00000000">
        <w:rPr>
          <w:rFonts w:ascii="Arial Unicode MS" w:cs="Arial Unicode MS" w:eastAsia="Arial Unicode MS" w:hAnsi="Arial Unicode MS"/>
          <w:b w:val="1"/>
          <w:bCs w:val="1"/>
          <w:rtl w:val="0"/>
        </w:rPr>
        <w:t xml:space="preserve">第7条（著作権及び権利帰属）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成果物の著作権（著作権法第27条及び第28条の権利を含む）は、別段の合意がない限り、甲に帰属する。</w:t>
        <w:br w:type="textWrapping"/>
        <w:t xml:space="preserve">２　乙は、成果物について著作者人格権を行使しないものとする。</w:t>
        <w:br w:type="textWrapping"/>
        <w:t xml:space="preserve">３　乙は、自己のポートフォリオ等で成果物を利用する場合、事前に甲の承諾を得るものとする。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6ulo2le2ye7e" w:id="8"/>
      <w:bookmarkEnd w:id="8"/>
      <w:r w:rsidDel="00000000" w:rsidR="00000000" w:rsidRPr="00000000">
        <w:rPr>
          <w:rFonts w:ascii="Arial Unicode MS" w:cs="Arial Unicode MS" w:eastAsia="Arial Unicode MS" w:hAnsi="Arial Unicode MS"/>
          <w:b w:val="1"/>
          <w:bCs w:val="1"/>
          <w:rtl w:val="0"/>
        </w:rPr>
        <w:t xml:space="preserve">第8条（第三者権利の処理）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乙は、BGM、画像、フォント等について適法な利用権を取得した上で使用する。</w:t>
        <w:br w:type="textWrapping"/>
        <w:t xml:space="preserve">２　第三者の権利侵害が発生した場合、乙の責に帰すべき事由によるものは乙が責任を負う。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ci0k4ejjo3jw"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乙は、本業務に関連して知り得た甲の業務上、技術上その他一切の情報を第三者に開示又は漏えいしてはならない。この義務は本契約終了後も存続する。</w:t>
        <w:br w:type="textWrapping"/>
        <w:t xml:space="preserve">（※基本構造は中小企業庁ひな形レベルを踏襲）</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xtjmk1ty21hb" w:id="10"/>
      <w:bookmarkEnd w:id="10"/>
      <w:r w:rsidDel="00000000" w:rsidR="00000000" w:rsidRPr="00000000">
        <w:rPr>
          <w:rFonts w:ascii="Arial Unicode MS" w:cs="Arial Unicode MS" w:eastAsia="Arial Unicode MS" w:hAnsi="Arial Unicode MS"/>
          <w:b w:val="1"/>
          <w:bCs w:val="1"/>
          <w:rtl w:val="0"/>
        </w:rPr>
        <w:t xml:space="preserve">第10条（データ管理）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乙は、提供素材及び制作データを適切に管理する。</w:t>
        <w:br w:type="textWrapping"/>
        <w:t xml:space="preserve">２　契約終了後、甲の指示に従い、データを返還又は削除する。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j6rkcfxjodc"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ri6ias5ujh2u"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当事者は、相手方が本契約に違反し、相当期間を定めて是正を求めても改善されない場合、本契約を解除できる。</w:t>
        <w:br w:type="textWrapping"/>
        <w:t xml:space="preserve">２　やむを得ない事情により業務継続が困難となった場合も、協議の上解除できる。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t97n4dmdrois"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h131nkgehl21"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乙は、提供素材の内容に起因する問題について責任を負わない。ただし、乙の故意又は重大な過失による場合はこの限りでない。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9o1amykrnpr"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当事者は、自らが反社会的勢力に該当しないことを保証し、将来にわたっても関与しないことを誓約する。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1d1ll5vx91yq"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sj6jvwrvmumk"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dm0xxo2762fa" w:id="18"/>
      <w:bookmarkEnd w:id="18"/>
      <w:r w:rsidDel="00000000" w:rsidR="00000000" w:rsidRPr="00000000">
        <w:rPr>
          <w:rFonts w:ascii="Arial Unicode MS" w:cs="Arial Unicode MS" w:eastAsia="Arial Unicode MS" w:hAnsi="Arial Unicode MS"/>
          <w:b w:val="1"/>
          <w:bCs w:val="1"/>
          <w:rtl w:val="0"/>
        </w:rPr>
        <w:t xml:space="preserve">第18条（契約書の成立）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本契約書は2通作成し、甲乙各自記名押印の上、各1通を保有する。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