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c5u4zvf19sk" w:id="0"/>
      <w:bookmarkEnd w:id="0"/>
      <w:r w:rsidDel="00000000" w:rsidR="00000000" w:rsidRPr="00000000">
        <w:rPr>
          <w:rFonts w:ascii="Arial Unicode MS" w:cs="Arial Unicode MS" w:eastAsia="Arial Unicode MS" w:hAnsi="Arial Unicode MS"/>
          <w:b w:val="1"/>
          <w:bCs w:val="1"/>
          <w:sz w:val="44"/>
          <w:szCs w:val="44"/>
          <w:rtl w:val="0"/>
        </w:rPr>
        <w:t xml:space="preserve">会場清掃業務委託契約書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●●株式会社（以下「甲」という。）と、●●株式会社（以下「乙」という。）は、会場清掃業務の委託に関し、以下のとおり契約（以下「本契約」という。）を締結する。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5jdixvpfeo1o"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本契約は、甲が主催又は運営するイベント会場その他の施設における清掃業務を乙に委託し、当該業務の円滑な遂行を図ることを目的とする。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mlklounkdi17"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乙は、甲の指定する会場において、以下の清掃業務（以下「本業務」という。）を実施する。</w:t>
        <w:br w:type="textWrapping"/>
        <w:t xml:space="preserve">（1）会場内外の清掃（床面、通路、トイレ、控室等）</w:t>
        <w:br w:type="textWrapping"/>
        <w:t xml:space="preserve">（2）ごみの回収・分別・搬出</w:t>
        <w:br w:type="textWrapping"/>
        <w:t xml:space="preserve">（3）イベント終了後の原状回復作業</w:t>
        <w:br w:type="textWrapping"/>
        <w:t xml:space="preserve">（4）その他甲が必要と認める関連業務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本業務の具体的な内容、実施日時、作業範囲、作業人数等は、別途書面又は電磁的方法により定める。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b89fvyv3zd37" w:id="3"/>
      <w:bookmarkEnd w:id="3"/>
      <w:r w:rsidDel="00000000" w:rsidR="00000000" w:rsidRPr="00000000">
        <w:rPr>
          <w:rFonts w:ascii="Arial Unicode MS" w:cs="Arial Unicode MS" w:eastAsia="Arial Unicode MS" w:hAnsi="Arial Unicode MS"/>
          <w:b w:val="1"/>
          <w:bCs w:val="1"/>
          <w:rtl w:val="0"/>
        </w:rPr>
        <w:t xml:space="preserve">第3条（業務遂行義務）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乙は、作業員に対し適切な教育・指導を行い、安全かつ衛生的に業務を実施させる。</w:t>
        <w:br w:type="textWrapping"/>
        <w:t xml:space="preserve">3　乙は、法令及び関係規則を遵守し、適切に業務を行う。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och02brefyau" w:id="4"/>
      <w:bookmarkEnd w:id="4"/>
      <w:r w:rsidDel="00000000" w:rsidR="00000000" w:rsidRPr="00000000">
        <w:rPr>
          <w:rFonts w:ascii="Arial Unicode MS" w:cs="Arial Unicode MS" w:eastAsia="Arial Unicode MS" w:hAnsi="Arial Unicode MS"/>
          <w:b w:val="1"/>
          <w:bCs w:val="1"/>
          <w:rtl w:val="0"/>
        </w:rPr>
        <w:t xml:space="preserve">第4条（作業員の管理）</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乙は、本業務に従事する作業員の労務管理及び安全管理について一切の責任を負う。</w:t>
        <w:br w:type="textWrapping"/>
        <w:t xml:space="preserve">2　甲は、乙の作業員に対して直接指揮命令を行わないものとする。ただし、業務遂行上必要な指示はこの限りでない。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vroqvflw5zz" w:id="5"/>
      <w:bookmarkEnd w:id="5"/>
      <w:r w:rsidDel="00000000" w:rsidR="00000000" w:rsidRPr="00000000">
        <w:rPr>
          <w:rFonts w:ascii="Arial Unicode MS" w:cs="Arial Unicode MS" w:eastAsia="Arial Unicode MS" w:hAnsi="Arial Unicode MS"/>
          <w:b w:val="1"/>
          <w:bCs w:val="1"/>
          <w:rtl w:val="0"/>
        </w:rPr>
        <w:t xml:space="preserve">第5条（設備・資材）</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本業務に必要な清掃用具、消耗品等は、原則として乙の負担により用意する。</w:t>
        <w:br w:type="textWrapping"/>
        <w:t xml:space="preserve">2　甲が設備又は資材を貸与する場合、乙は善良なる管理者の注意をもって使用しなければならない。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v1fsvpowpzvr" w:id="6"/>
      <w:bookmarkEnd w:id="6"/>
      <w:r w:rsidDel="00000000" w:rsidR="00000000" w:rsidRPr="00000000">
        <w:rPr>
          <w:rFonts w:ascii="Arial Unicode MS" w:cs="Arial Unicode MS" w:eastAsia="Arial Unicode MS" w:hAnsi="Arial Unicode MS"/>
          <w:b w:val="1"/>
          <w:bCs w:val="1"/>
          <w:rtl w:val="0"/>
        </w:rPr>
        <w:t xml:space="preserve">第6条（報酬）</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支払時期及び方法は、別途合意する。</w:t>
        <w:br w:type="textWrapping"/>
        <w:t xml:space="preserve">3　交通費、資材費その他の費用の取扱いについても、別途定める。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plqmsoz9tps7" w:id="7"/>
      <w:bookmarkEnd w:id="7"/>
      <w:r w:rsidDel="00000000" w:rsidR="00000000" w:rsidRPr="00000000">
        <w:rPr>
          <w:rFonts w:ascii="Arial Unicode MS" w:cs="Arial Unicode MS" w:eastAsia="Arial Unicode MS" w:hAnsi="Arial Unicode MS"/>
          <w:b w:val="1"/>
          <w:bCs w:val="1"/>
          <w:rtl w:val="0"/>
        </w:rPr>
        <w:t xml:space="preserve">第7条（再委託の禁止）</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乙は、甲の事前の書面承諾なく、本業務の全部又は一部を第三者に再委託してはならない。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klaaruphf035" w:id="8"/>
      <w:bookmarkEnd w:id="8"/>
      <w:r w:rsidDel="00000000" w:rsidR="00000000" w:rsidRPr="00000000">
        <w:rPr>
          <w:rFonts w:ascii="Arial Unicode MS" w:cs="Arial Unicode MS" w:eastAsia="Arial Unicode MS" w:hAnsi="Arial Unicode MS"/>
          <w:b w:val="1"/>
          <w:bCs w:val="1"/>
          <w:rtl w:val="0"/>
        </w:rPr>
        <w:t xml:space="preserve">第8条（安全管理及び事故対応）</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乙は、本業務の実施にあたり、安全管理体制を整備する。</w:t>
        <w:br w:type="textWrapping"/>
        <w:t xml:space="preserve">2　本業務に関連して事故又はトラブルが発生した場合、乙は直ちに甲に報告し、必要な措置を講じる。</w:t>
        <w:br w:type="textWrapping"/>
        <w:t xml:space="preserve">3　乙の責に帰すべき事由により事故が発生した場合、乙はその責任を負う。</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71vzyktsipgk" w:id="9"/>
      <w:bookmarkEnd w:id="9"/>
      <w:r w:rsidDel="00000000" w:rsidR="00000000" w:rsidRPr="00000000">
        <w:rPr>
          <w:rFonts w:ascii="Arial Unicode MS" w:cs="Arial Unicode MS" w:eastAsia="Arial Unicode MS" w:hAnsi="Arial Unicode MS"/>
          <w:b w:val="1"/>
          <w:bCs w:val="1"/>
          <w:rtl w:val="0"/>
        </w:rPr>
        <w:t xml:space="preserve">第9条（損害賠償）</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乙は、本業務の遂行に関連して甲又は第三者に損害を与えた場合、その損害を賠償する責任を負う。</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og0p8jchff3y"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乙は、本業務に関連して知り得た甲の営業上又は技術上の情報を第三者に漏えいしてはならない。</w:t>
        <w:br w:type="textWrapping"/>
        <w:t xml:space="preserve">2　本条の義務は、本契約終了後も存続する。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u7svekv7ps6e"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本契約の有効期間は、●●年●月●日から●●年●月●日までとする。ただし、期間満了の1か月前までに双方から異議がない場合は、自動更新する。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gu4xefp51dsg"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甲又は乙は、相手方が本契約に違反し、相当期間を定めて是正を求めても改善されない場合、本契約を解除できる。</w:t>
        <w:br w:type="textWrapping"/>
        <w:t xml:space="preserve">2　やむを得ない事情がある場合、双方協議のうえ契約を解除することができる。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6m1lwwx9rt2n"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甲及び乙は、自己又は関係者が反社会的勢力に該当しないことを表明し、将来にわたり関与しないことを保証する。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9mf6i5tu2nn7"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本契約に定めのない事項又は疑義が生じた場合は、甲乙協議のうえ解決する。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d4hrpixodf7d" w:id="15"/>
      <w:bookmarkEnd w:id="15"/>
      <w:r w:rsidDel="00000000" w:rsidR="00000000" w:rsidRPr="00000000">
        <w:rPr>
          <w:rFonts w:ascii="Arial Unicode MS" w:cs="Arial Unicode MS" w:eastAsia="Arial Unicode MS" w:hAnsi="Arial Unicode MS"/>
          <w:b w:val="1"/>
          <w:bCs w:val="1"/>
          <w:rtl w:val="0"/>
        </w:rPr>
        <w:t xml:space="preserve">第15条（準拠法・管轄）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本契約は日本法に準拠し、本契約に関する紛争については、甲の本店所在地を管轄する地方裁判所を第一審の専属的合意管轄裁判所とする。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