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ut9bfig5gpv" w:id="0"/>
      <w:bookmarkEnd w:id="0"/>
      <w:r w:rsidDel="00000000" w:rsidR="00000000" w:rsidRPr="00000000">
        <w:rPr>
          <w:rFonts w:ascii="Arial Unicode MS" w:cs="Arial Unicode MS" w:eastAsia="Arial Unicode MS" w:hAnsi="Arial Unicode MS"/>
          <w:b w:val="1"/>
          <w:bCs w:val="1"/>
          <w:sz w:val="44"/>
          <w:szCs w:val="44"/>
          <w:rtl w:val="0"/>
        </w:rPr>
        <w:t xml:space="preserve">イベント協力団体覚書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●●株式会社（以下「甲」という。）と、●●団体（以下「乙」という。）は、イベント運営における協力関係について、以下のとおり覚書（以下「本覚書」という。）を締結する。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04swmvm9d5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本覚書は、甲が主催又は運営するイベント（以下「本イベント」という。）において、乙が協力団体として関与するにあたり、両者の役割、責任及び基本的事項を明確にすることを目的とする。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06mmit75qtr" w:id="2"/>
      <w:bookmarkEnd w:id="2"/>
      <w:r w:rsidDel="00000000" w:rsidR="00000000" w:rsidRPr="00000000">
        <w:rPr>
          <w:rFonts w:ascii="Arial Unicode MS" w:cs="Arial Unicode MS" w:eastAsia="Arial Unicode MS" w:hAnsi="Arial Unicode MS"/>
          <w:b w:val="1"/>
          <w:bCs w:val="1"/>
          <w:rtl w:val="0"/>
        </w:rPr>
        <w:t xml:space="preserve">第2条（協力内容）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乙は、本イベントにおいて、次の各号に掲げる業務を行うものとする。</w:t>
        <w:br w:type="textWrapping"/>
        <w:t xml:space="preserve">① 来場者対応、案内、受付補助</w:t>
        <w:br w:type="textWrapping"/>
        <w:t xml:space="preserve">② 広報活動（SNS、チラシ配布等）</w:t>
        <w:br w:type="textWrapping"/>
        <w:t xml:space="preserve">③ イベント運営補助（設営・撤去・進行補助等）</w:t>
        <w:br w:type="textWrapping"/>
        <w:t xml:space="preserve">④ その他、甲乙協議の上定めた業務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前項の具体的内容、範囲及びスケジュールについては、別途協議の上決定する。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rsj1iw6v098"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甲は、本イベントの企画、運営管理及び最終的な責任を負う。</w:t>
        <w:br w:type="textWrapping"/>
        <w:t xml:space="preserve">２　乙は、甲の指示に従い、誠実に協力業務を遂行するものとする。</w:t>
        <w:br w:type="textWrapping"/>
        <w:t xml:space="preserve">３　乙は、自己の判断で本イベントの運営方針を変更してはならない。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8ra7ymwc0kq1" w:id="4"/>
      <w:bookmarkEnd w:id="4"/>
      <w:r w:rsidDel="00000000" w:rsidR="00000000" w:rsidRPr="00000000">
        <w:rPr>
          <w:rFonts w:ascii="Arial Unicode MS" w:cs="Arial Unicode MS" w:eastAsia="Arial Unicode MS" w:hAnsi="Arial Unicode MS"/>
          <w:b w:val="1"/>
          <w:bCs w:val="1"/>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本覚書に基づく協力について、報酬の有無及び金額は以下のとおりとする。</w:t>
        <w:br w:type="textWrapping"/>
        <w:t xml:space="preserve">（例：無償／●●円）</w:t>
        <w:br w:type="textWrapping"/>
        <w:t xml:space="preserve">２　交通費、備品費その他の費用負担については、甲乙協議の上定める。</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8cun3l9494g" w:id="5"/>
      <w:bookmarkEnd w:id="5"/>
      <w:r w:rsidDel="00000000" w:rsidR="00000000" w:rsidRPr="00000000">
        <w:rPr>
          <w:rFonts w:ascii="Arial Unicode MS" w:cs="Arial Unicode MS" w:eastAsia="Arial Unicode MS" w:hAnsi="Arial Unicode MS"/>
          <w:b w:val="1"/>
          <w:bCs w:val="1"/>
          <w:rtl w:val="0"/>
        </w:rPr>
        <w:t xml:space="preserve">第5条（安全管理）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甲は、本イベントにおける安全管理体制を整備するものとする。</w:t>
        <w:br w:type="textWrapping"/>
        <w:t xml:space="preserve">２　乙は、甲の定める安全管理マニュアル及び指示に従い行動する。</w:t>
        <w:br w:type="textWrapping"/>
        <w:t xml:space="preserve">３　乙の故意又は重大な過失により事故が発生した場合、乙はその責任を負う。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q3d3nw6iouhz"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乙は、次の各号の行為を行ってはならない。</w:t>
        <w:br w:type="textWrapping"/>
        <w:t xml:space="preserve">① 本イベントの趣旨に反する行為</w:t>
        <w:br w:type="textWrapping"/>
        <w:t xml:space="preserve">② 来場者又は第三者に対する迷惑行為</w:t>
        <w:br w:type="textWrapping"/>
        <w:t xml:space="preserve">③ 無断での物販、勧誘又は営業活動</w:t>
        <w:br w:type="textWrapping"/>
        <w:t xml:space="preserve">④ 甲の信用を毀損する行為</w:t>
        <w:br w:type="textWrapping"/>
        <w:t xml:space="preserve">⑤ その他、甲が不適切と判断する行為</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su22kmnjtsvv"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本イベントに関連して作成された資料、画像、映像その他の成果物に関する権利は、原則として甲に帰属する。</w:t>
        <w:br w:type="textWrapping"/>
        <w:t xml:space="preserve">２　乙は、甲の事前の承諾なく、これらを第三者に利用させてはならない。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l411bmw3x6uk" w:id="8"/>
      <w:bookmarkEnd w:id="8"/>
      <w:r w:rsidDel="00000000" w:rsidR="00000000" w:rsidRPr="00000000">
        <w:rPr>
          <w:rFonts w:ascii="Arial Unicode MS" w:cs="Arial Unicode MS" w:eastAsia="Arial Unicode MS" w:hAnsi="Arial Unicode MS"/>
          <w:b w:val="1"/>
          <w:bCs w:val="1"/>
          <w:rtl w:val="0"/>
        </w:rPr>
        <w:t xml:space="preserve">第8条（広報及び名称使用）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乙は、本イベントに関する広報活動を行う場合、事前に甲の承諾を得るものとする。</w:t>
        <w:br w:type="textWrapping"/>
        <w:t xml:space="preserve">２　乙は、甲の名称、ロゴその他の表示を使用する場合、甲の指示に従う。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y6l9uqjdt1mt"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乙は、本イベントに関連して知り得た甲の営業上、技術上その他一切の情報を第三者に漏えいしてはならない。</w:t>
        <w:br w:type="textWrapping"/>
        <w:t xml:space="preserve">２　本条の義務は、本覚書終了後も●年間存続する。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gjom6qmkutiq"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乙は、本イベントに関連して取得した個人情報について、法令及び甲の指示に従い適切に管理し、目的外利用及び第三者提供をしてはならない。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1l7qcall173"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本覚書の有効期間は、●年●月●日から本イベント終了日までとする。ただし、本覚書の条項のうち性質上存続すべきものは、終了後も有効に存続する。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omz6526wcgc"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甲又は乙は、相手方が本覚書に違反した場合、相当期間を定めて是正を求め、それでも改善されない場合には本覚書を解除できる。</w:t>
        <w:br w:type="textWrapping"/>
        <w:t xml:space="preserve">２　緊急やむを得ない場合、甲は直ちに本覚書を解除することができる。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ev0gn92pp5ij"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甲及び乙は、本覚書に違反し相手方に損害を与えた場合、その損害を賠償する責任を負う。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1yv3sey1am01"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甲及び乙は、自らが反社会的勢力に該当しないこと、及び関与しないことを表明し保証する。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ioj50p9tj7as"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2emoz8sf7x4f"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団体名：</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