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b5hd5y2tt16" w:id="0"/>
      <w:bookmarkEnd w:id="0"/>
      <w:r w:rsidDel="00000000" w:rsidR="00000000" w:rsidRPr="00000000">
        <w:rPr>
          <w:rFonts w:ascii="Arial Unicode MS" w:cs="Arial Unicode MS" w:eastAsia="Arial Unicode MS" w:hAnsi="Arial Unicode MS"/>
          <w:b w:val="1"/>
          <w:bCs w:val="1"/>
          <w:sz w:val="44"/>
          <w:szCs w:val="44"/>
          <w:rtl w:val="0"/>
        </w:rPr>
        <w:t xml:space="preserve">来場者行動ルール遵守同意書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イベント主催者（以下「主催者」という。）が開催するイベントに参加する来場者（以下「来場者」という。）に対し、安全かつ円滑なイベント運営を実現するため、遵守すべき行動ルールおよび責任範囲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cvfvknlhax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本同意書は、イベント会場における秩序の維持、安全確保および来場者間のトラブル防止を目的として、来場者の行動基準を明確にすることを目的とする。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jmn65qz0x5t"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本同意書は、主催者が開催するすべてのイベントおよびその関連会場に適用される。</w:t>
        <w:br w:type="textWrapping"/>
        <w:t xml:space="preserve">2　来場者は、本イベントへの参加申込または入場をもって、本同意書の内容に同意したものとみなされる。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thrcmlfekgu" w:id="3"/>
      <w:bookmarkEnd w:id="3"/>
      <w:r w:rsidDel="00000000" w:rsidR="00000000" w:rsidRPr="00000000">
        <w:rPr>
          <w:rFonts w:ascii="Arial Unicode MS" w:cs="Arial Unicode MS" w:eastAsia="Arial Unicode MS" w:hAnsi="Arial Unicode MS"/>
          <w:b w:val="1"/>
          <w:bCs w:val="1"/>
          <w:rtl w:val="0"/>
        </w:rPr>
        <w:t xml:space="preserve">第3条（基本遵守事項）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来場者は、以下の事項を遵守しなければならない。</w:t>
        <w:br w:type="textWrapping"/>
        <w:t xml:space="preserve">1　主催者、スタッフおよび警備員の指示に従うこと</w:t>
        <w:br w:type="textWrapping"/>
        <w:t xml:space="preserve">2　他の来場者、出展者および関係者に迷惑を及ぼす行為を行わないこと</w:t>
        <w:br w:type="textWrapping"/>
        <w:t xml:space="preserve">3　会場設備・備品を適切に利用し、破損・汚損しないこと</w:t>
        <w:br w:type="textWrapping"/>
        <w:t xml:space="preserve">4　法令および公序良俗に反する行為を行わないこと</w:t>
        <w:br w:type="textWrapping"/>
        <w:t xml:space="preserve">5　安全確保のための案内表示や注意事項を遵守すること</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mx132p9lgjrr" w:id="4"/>
      <w:bookmarkEnd w:id="4"/>
      <w:r w:rsidDel="00000000" w:rsidR="00000000" w:rsidRPr="00000000">
        <w:rPr>
          <w:rFonts w:ascii="Arial Unicode MS" w:cs="Arial Unicode MS" w:eastAsia="Arial Unicode MS" w:hAnsi="Arial Unicode MS"/>
          <w:b w:val="1"/>
          <w:bCs w:val="1"/>
          <w:rtl w:val="0"/>
        </w:rPr>
        <w:t xml:space="preserve">第4条（禁止行為）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来場者は、以下の行為を行ってはならない。</w:t>
        <w:br w:type="textWrapping"/>
        <w:t xml:space="preserve">1　暴力行為、威嚇行為または迷惑行為</w:t>
        <w:br w:type="textWrapping"/>
        <w:t xml:space="preserve">2　無断での営業活動、勧誘、物品販売または配布行為</w:t>
        <w:br w:type="textWrapping"/>
        <w:t xml:space="preserve">3　危険物の持込みまたは使用</w:t>
        <w:br w:type="textWrapping"/>
        <w:t xml:space="preserve">4　会場内での無断撮影・録音（主催者が禁止する場合）</w:t>
        <w:br w:type="textWrapping"/>
        <w:t xml:space="preserve">5　他人の権利（肖像権・著作権等）を侵害する行為</w:t>
        <w:br w:type="textWrapping"/>
        <w:t xml:space="preserve">6　飲酒による迷惑行為または泥酔状態での入場</w:t>
        <w:br w:type="textWrapping"/>
        <w:t xml:space="preserve">7　その他、主催者が不適切と判断する行為</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345bn5oo77wm" w:id="5"/>
      <w:bookmarkEnd w:id="5"/>
      <w:r w:rsidDel="00000000" w:rsidR="00000000" w:rsidRPr="00000000">
        <w:rPr>
          <w:rFonts w:ascii="Arial Unicode MS" w:cs="Arial Unicode MS" w:eastAsia="Arial Unicode MS" w:hAnsi="Arial Unicode MS"/>
          <w:b w:val="1"/>
          <w:bCs w:val="1"/>
          <w:rtl w:val="0"/>
        </w:rPr>
        <w:t xml:space="preserve">第5条（入場制限および退場措置）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主催者は、来場者が本同意書に違反した場合、入場を拒否し、または退場を命じることができる。</w:t>
        <w:br w:type="textWrapping"/>
        <w:t xml:space="preserve">2　前項の場合において、主催者はチケット代金等の返金義務を負わない。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1dh9ax829six" w:id="6"/>
      <w:bookmarkEnd w:id="6"/>
      <w:r w:rsidDel="00000000" w:rsidR="00000000" w:rsidRPr="00000000">
        <w:rPr>
          <w:rFonts w:ascii="Arial Unicode MS" w:cs="Arial Unicode MS" w:eastAsia="Arial Unicode MS" w:hAnsi="Arial Unicode MS"/>
          <w:b w:val="1"/>
          <w:bCs w:val="1"/>
          <w:rtl w:val="0"/>
        </w:rPr>
        <w:t xml:space="preserve">第6条（事故および損害）</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来場者は、自己の責任においてイベントに参加するものとする。</w:t>
        <w:br w:type="textWrapping"/>
        <w:t xml:space="preserve">2　主催者は、故意または重過失がある場合を除き、来場者の負傷、盗難、紛失その他の損害について責任を負わない。</w:t>
        <w:br w:type="textWrapping"/>
        <w:t xml:space="preserve">3　来場者の行為により第三者または主催者に損害が生じた場合、当該来場者はその損害を賠償する責任を負う。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bggi2wdrm04y" w:id="7"/>
      <w:bookmarkEnd w:id="7"/>
      <w:r w:rsidDel="00000000" w:rsidR="00000000" w:rsidRPr="00000000">
        <w:rPr>
          <w:rFonts w:ascii="Arial Unicode MS" w:cs="Arial Unicode MS" w:eastAsia="Arial Unicode MS" w:hAnsi="Arial Unicode MS"/>
          <w:b w:val="1"/>
          <w:bCs w:val="1"/>
          <w:rtl w:val="0"/>
        </w:rPr>
        <w:t xml:space="preserve">第7条（撮影・広報利用）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イベント会場内において、主催者または主催者が許可した者により写真・動画撮影が行われる場合がある。</w:t>
        <w:br w:type="textWrapping"/>
        <w:t xml:space="preserve">2　来場者は、当該撮影物が広報・広告・SNS等に利用される可能性があることをあらかじめ了承する。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9qudkfyvx0zf"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主催者は、来場者の個人情報を適切に管理し、イベント運営および関連する連絡の目的に限り利用する。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mzp9saclvljh" w:id="9"/>
      <w:bookmarkEnd w:id="9"/>
      <w:r w:rsidDel="00000000" w:rsidR="00000000" w:rsidRPr="00000000">
        <w:rPr>
          <w:rFonts w:ascii="Arial Unicode MS" w:cs="Arial Unicode MS" w:eastAsia="Arial Unicode MS" w:hAnsi="Arial Unicode MS"/>
          <w:b w:val="1"/>
          <w:bCs w:val="1"/>
          <w:rtl w:val="0"/>
        </w:rPr>
        <w:t xml:space="preserve">第9条（規則の変更）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主催者は、必要に応じて本同意書の内容を変更できるものとし、変更後の内容は会場掲示またはウェブサイト掲載により効力を生じる。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ik811bdeytk" w:id="10"/>
      <w:bookmarkEnd w:id="10"/>
      <w:r w:rsidDel="00000000" w:rsidR="00000000" w:rsidRPr="00000000">
        <w:rPr>
          <w:rFonts w:ascii="Arial Unicode MS" w:cs="Arial Unicode MS" w:eastAsia="Arial Unicode MS" w:hAnsi="Arial Unicode MS"/>
          <w:b w:val="1"/>
          <w:bCs w:val="1"/>
          <w:rtl w:val="0"/>
        </w:rPr>
        <w:t xml:space="preserve">第10条（準拠法および管轄）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本同意書は日本法に準拠し、本同意書に関して紛争が生じた場合は、主催者の所在地を管轄する地方裁判所を第一審の専属的合意管轄裁判所とする。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nlix4bkjdz7q" w:id="11"/>
      <w:bookmarkEnd w:id="11"/>
      <w:r w:rsidDel="00000000" w:rsidR="00000000" w:rsidRPr="00000000">
        <w:rPr>
          <w:rFonts w:ascii="Arial Unicode MS" w:cs="Arial Unicode MS" w:eastAsia="Arial Unicode MS" w:hAnsi="Arial Unicode MS"/>
          <w:b w:val="1"/>
          <w:bCs w:val="1"/>
          <w:rtl w:val="0"/>
        </w:rPr>
        <w:t xml:space="preserve">第11条（同意）</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来場者は、本同意書の内容を十分に理解した上で同意し、これを遵守することを確認する。</w:t>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7rer7eqqm3w" w:id="12"/>
      <w:bookmarkEnd w:id="12"/>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　　　　　　　　　　　</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（未成年の場合）保護者氏名：　　　　</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