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1kcmr8r09kz" w:id="0"/>
      <w:bookmarkEnd w:id="0"/>
      <w:r w:rsidDel="00000000" w:rsidR="00000000" w:rsidRPr="00000000">
        <w:rPr>
          <w:rFonts w:ascii="Arial Unicode MS" w:cs="Arial Unicode MS" w:eastAsia="Arial Unicode MS" w:hAnsi="Arial Unicode MS"/>
          <w:b w:val="1"/>
          <w:bCs w:val="1"/>
          <w:sz w:val="44"/>
          <w:szCs w:val="44"/>
          <w:rtl w:val="0"/>
        </w:rPr>
        <w:t xml:space="preserve">AIコンサルティング契約書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●●株式会社（以下「甲」という。）と●●株式会社（以下「乙」という。）は、AI導入及び活用に関するコンサルティング業務について、以下のとおり契約（以下「本契約」という。）を締結する。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4it2dr28cl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本契約は、甲が乙に対し、AI技術の導入・活用・業務改善に関するコンサルティング業務（以下「本業務」という。）を委託し、乙がこれを受託するにあたり、必要な事項を定めることを目的とする。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ro9sj4lywtv"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乙は、以下の業務を行う。</w:t>
        <w:br w:type="textWrapping"/>
        <w:t xml:space="preserve">① AI導入に関する現状分析及び課題抽出</w:t>
        <w:br w:type="textWrapping"/>
        <w:t xml:space="preserve">② AI活用戦略の立案及び提案</w:t>
        <w:br w:type="textWrapping"/>
        <w:t xml:space="preserve">③ AIツールの選定支援</w:t>
        <w:br w:type="textWrapping"/>
        <w:t xml:space="preserve">④ 業務フロー改善提案</w:t>
        <w:br w:type="textWrapping"/>
        <w:t xml:space="preserve">⑤ 社内AI活用ルール・ガイドライン策定支援</w:t>
        <w:br w:type="textWrapping"/>
        <w:t xml:space="preserve">⑥ 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本業務の詳細内容、範囲及びスケジュールは、別途合意する仕様書又は個別契約により定める。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lsrieak6q1ta"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本契約は準委任契約とし、乙は善良なる管理者の注意義務をもって本業務を遂行するが、特定の成果の完成を保証するものではない。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5uhnuhx5cyw8"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支払条件（支払期日・支払方法等）は、別途合意による。</w:t>
        <w:br w:type="textWrapping"/>
        <w:t xml:space="preserve">3　支払に要する振込手数料は甲の負担とする。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w9zzhdldq5a"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okg58rbkwvdw"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甲及び乙は、本業務に関連して知り得た相手方の営業上、技術上その他一切の情報を第三者に開示又は漏えいしてはならない。</w:t>
        <w:br w:type="textWrapping"/>
        <w:t xml:space="preserve">2　本条の義務は契約終了後も●年間存続する。</w:t>
        <w:br w:type="textWrapping"/>
        <w:t xml:space="preserve">3　秘密情報の定義及び例外は、一般的な秘密保持契約の考え方に準じるものとする。 </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pe6l5hj6m01"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本業務により作成された資料、レポート、提案書等の成果物（以下「成果物」という。）の著作権は、特段の定めがない限り乙に帰属する。</w:t>
        <w:br w:type="textWrapping"/>
        <w:t xml:space="preserve">2　乙は甲に対し、成果物を業務目的の範囲内で利用する非独占的な使用権を許諾する。</w:t>
        <w:br w:type="textWrapping"/>
        <w:t xml:space="preserve">3　AI生成物の権利帰属については、関連法令及び利用サービスの規約に従うものとする。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vsupkdowhnwc" w:id="8"/>
      <w:bookmarkEnd w:id="8"/>
      <w:r w:rsidDel="00000000" w:rsidR="00000000" w:rsidRPr="00000000">
        <w:rPr>
          <w:rFonts w:ascii="Arial Unicode MS" w:cs="Arial Unicode MS" w:eastAsia="Arial Unicode MS" w:hAnsi="Arial Unicode MS"/>
          <w:b w:val="1"/>
          <w:bCs w:val="1"/>
          <w:rtl w:val="0"/>
        </w:rPr>
        <w:t xml:space="preserve">第8条（データ利用及びAI特有条項）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乙は、甲から提供されたデータを、本業務の目的の範囲内でのみ利用する。</w:t>
        <w:br w:type="textWrapping"/>
        <w:t xml:space="preserve">2　乙は、当該データをAI学習用途に利用する場合、事前に甲の承諾を得るものとする。</w:t>
        <w:br w:type="textWrapping"/>
        <w:t xml:space="preserve">3　乙は、AIの特性上、結果の正確性・完全性・再現性が保証されないことを甲に説明し、甲はこれを了承する。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m3qlwdorbluh" w:id="9"/>
      <w:bookmarkEnd w:id="9"/>
      <w:r w:rsidDel="00000000" w:rsidR="00000000" w:rsidRPr="00000000">
        <w:rPr>
          <w:rFonts w:ascii="Arial Unicode MS" w:cs="Arial Unicode MS" w:eastAsia="Arial Unicode MS" w:hAnsi="Arial Unicode MS"/>
          <w:b w:val="1"/>
          <w:bCs w:val="1"/>
          <w:rtl w:val="0"/>
        </w:rPr>
        <w:t xml:space="preserve">第9条（保証の否認）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乙は、本業務の結果について、特定の成果、効果、売上向上その他の結果を保証するものではない。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91ajersq53un"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甲及び乙は、本契約に違反し相手方に損害を与えた場合、その損害を賠償する。</w:t>
        <w:br w:type="textWrapping"/>
        <w:t xml:space="preserve">2　乙の賠償責任は、当該契約に基づき受領した報酬額を上限とする。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40y6f8r3x2gb"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tihzf8n0slzu"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やむを得ない事情がある場合、双方協議のうえ契約を解除できる。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6g65cj9ucz4"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甲及び乙は、反社会的勢力に該当しないことを表明保証し、違反した場合は催告なく契約を解除できる。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bc06k2x3zto6"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6mktofrp4jod"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nx6xby1n0ta"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