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dao0bpmdbts" w:id="0"/>
      <w:bookmarkEnd w:id="0"/>
      <w:r w:rsidDel="00000000" w:rsidR="00000000" w:rsidRPr="00000000">
        <w:rPr>
          <w:rFonts w:ascii="Arial Unicode MS" w:cs="Arial Unicode MS" w:eastAsia="Arial Unicode MS" w:hAnsi="Arial Unicode MS"/>
          <w:b w:val="1"/>
          <w:bCs w:val="1"/>
          <w:sz w:val="44"/>
          <w:szCs w:val="44"/>
          <w:rtl w:val="0"/>
        </w:rPr>
        <w:t xml:space="preserve">PRタイアップイベント契約書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●●株式会社（以下「甲」という。）と●●株式会社（以下「乙」という。）は、PRタイアップイベントの実施に関し、以下のとおり契約（以下「本契約」という。）を締結する。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s0q28x6ypn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本契約は、甲と乙が共同又は協力して実施するPRタイアップイベント（以下「本イベント」という。）に関し、双方の役割、権利義務、費用負担その他必要事項を定めることを目的とする。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1v73ugndqlr" w:id="2"/>
      <w:bookmarkEnd w:id="2"/>
      <w:r w:rsidDel="00000000" w:rsidR="00000000" w:rsidRPr="00000000">
        <w:rPr>
          <w:rFonts w:ascii="Arial Unicode MS" w:cs="Arial Unicode MS" w:eastAsia="Arial Unicode MS" w:hAnsi="Arial Unicode MS"/>
          <w:b w:val="1"/>
          <w:bCs w:val="1"/>
          <w:rtl w:val="0"/>
        </w:rPr>
        <w:t xml:space="preserve">第2条（本イベントの内容）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本イベントの概要は、以下のとおりとする。</w:t>
        <w:br w:type="textWrapping"/>
        <w:t xml:space="preserve">（1）イベント名称</w:t>
        <w:br w:type="textWrapping"/>
        <w:t xml:space="preserve">（2）開催日時</w:t>
        <w:br w:type="textWrapping"/>
        <w:t xml:space="preserve">（3）開催場所</w:t>
        <w:br w:type="textWrapping"/>
        <w:t xml:space="preserve">（4）実施内容</w:t>
        <w:br w:type="textWrapping"/>
        <w:t xml:space="preserve">（5）対象顧客層</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前項の詳細については、別途書面又は電磁的方法により合意する。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sczajnz990gp"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甲および乙は、本イベントの成功に向け、それぞれ以下の役割を担う。</w:t>
        <w:br w:type="textWrapping"/>
        <w:t xml:space="preserve">（1）甲の役割</w:t>
        <w:br w:type="textWrapping"/>
        <w:t xml:space="preserve">（2）乙の役割</w:t>
      </w:r>
    </w:p>
    <w:p w:rsidR="00000000" w:rsidDel="00000000" w:rsidP="00000000" w:rsidRDefault="00000000" w:rsidRPr="00000000" w14:paraId="0000000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双方は、相互に誠実に協力し、本イベントの円滑な運営に努める。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b57wtvlo3r16" w:id="4"/>
      <w:bookmarkEnd w:id="4"/>
      <w:r w:rsidDel="00000000" w:rsidR="00000000" w:rsidRPr="00000000">
        <w:rPr>
          <w:rFonts w:ascii="Arial Unicode MS" w:cs="Arial Unicode MS" w:eastAsia="Arial Unicode MS" w:hAnsi="Arial Unicode MS"/>
          <w:b w:val="1"/>
          <w:bCs w:val="1"/>
          <w:rtl w:val="0"/>
        </w:rPr>
        <w:t xml:space="preserve">第4条（費用負担）</w:t>
      </w:r>
    </w:p>
    <w:p w:rsidR="00000000" w:rsidDel="00000000" w:rsidP="00000000" w:rsidRDefault="00000000" w:rsidRPr="00000000" w14:paraId="0000001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本イベントに関する費用は、以下のとおり負担する。</w:t>
        <w:br w:type="textWrapping"/>
        <w:t xml:space="preserve">（1）会場費</w:t>
        <w:br w:type="textWrapping"/>
        <w:t xml:space="preserve">（2）広告宣伝費</w:t>
        <w:br w:type="textWrapping"/>
        <w:t xml:space="preserve">（3）制作費</w:t>
        <w:br w:type="textWrapping"/>
        <w:t xml:space="preserve">（4）人件費</w:t>
        <w:br w:type="textWrapping"/>
        <w:t xml:space="preserve">（5）その他費用</w:t>
      </w:r>
    </w:p>
    <w:p w:rsidR="00000000" w:rsidDel="00000000" w:rsidP="00000000" w:rsidRDefault="00000000" w:rsidRPr="00000000" w14:paraId="0000001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費用負担割合及び支払方法については、別途合意する。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wuw9sth9c0d8" w:id="5"/>
      <w:bookmarkEnd w:id="5"/>
      <w:r w:rsidDel="00000000" w:rsidR="00000000" w:rsidRPr="00000000">
        <w:rPr>
          <w:rFonts w:ascii="Arial Unicode MS" w:cs="Arial Unicode MS" w:eastAsia="Arial Unicode MS" w:hAnsi="Arial Unicode MS"/>
          <w:b w:val="1"/>
          <w:bCs w:val="1"/>
          <w:rtl w:val="0"/>
        </w:rPr>
        <w:t xml:space="preserve">第5条（報酬及び対価）</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甲または乙が相手方に対して支払う報酬がある場合、その金額、支払条件及び支払期日は別途定める。</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遅延が生じた場合には、年14.6％の割合による遅延損害金を支払う。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zeirsoki7365" w:id="6"/>
      <w:bookmarkEnd w:id="6"/>
      <w:r w:rsidDel="00000000" w:rsidR="00000000" w:rsidRPr="00000000">
        <w:rPr>
          <w:rFonts w:ascii="Arial Unicode MS" w:cs="Arial Unicode MS" w:eastAsia="Arial Unicode MS" w:hAnsi="Arial Unicode MS"/>
          <w:b w:val="1"/>
          <w:bCs w:val="1"/>
          <w:rtl w:val="0"/>
        </w:rPr>
        <w:t xml:space="preserve">第6条（広告・PR活動）</w:t>
      </w:r>
    </w:p>
    <w:p w:rsidR="00000000" w:rsidDel="00000000" w:rsidP="00000000" w:rsidRDefault="00000000" w:rsidRPr="00000000" w14:paraId="0000001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甲および乙は、本イベントの広報活動を共同で行う。</w:t>
      </w:r>
    </w:p>
    <w:p w:rsidR="00000000" w:rsidDel="00000000" w:rsidP="00000000" w:rsidRDefault="00000000" w:rsidRPr="00000000" w14:paraId="0000001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広告素材、SNS投稿、プレスリリース等については、事前に双方の承諾を得るものとする。</w:t>
      </w:r>
    </w:p>
    <w:p w:rsidR="00000000" w:rsidDel="00000000" w:rsidP="00000000" w:rsidRDefault="00000000" w:rsidRPr="00000000" w14:paraId="0000001B">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相手方のブランド、ロゴ、商標を使用する場合は、事前に承諾を得なければならない。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l5xmc7j0qyo"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本イベントに関連して作成された成果物（映像、写真、記事、広告素材等）の著作権の帰属は、以下のとおりとする。</w:t>
        <w:br w:type="textWrapping"/>
        <w:t xml:space="preserve">（1）共同制作物は共有とする</w:t>
        <w:br w:type="textWrapping"/>
        <w:t xml:space="preserve">（2）単独制作物は作成者に帰属する</w:t>
      </w:r>
    </w:p>
    <w:p w:rsidR="00000000" w:rsidDel="00000000" w:rsidP="00000000" w:rsidRDefault="00000000" w:rsidRPr="00000000" w14:paraId="0000001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利用範囲、二次利用、第三者提供については、別途合意する。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7wt0forzo5g6" w:id="8"/>
      <w:bookmarkEnd w:id="8"/>
      <w:r w:rsidDel="00000000" w:rsidR="00000000" w:rsidRPr="00000000">
        <w:rPr>
          <w:rFonts w:ascii="Arial Unicode MS" w:cs="Arial Unicode MS" w:eastAsia="Arial Unicode MS" w:hAnsi="Arial Unicode MS"/>
          <w:b w:val="1"/>
          <w:bCs w:val="1"/>
          <w:rtl w:val="0"/>
        </w:rPr>
        <w:t xml:space="preserve">第8条（肖像権・パブリシティ権）</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本イベントにおいて撮影された参加者、出演者の肖像については、事前に同意を取得する。</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取得した素材は、PR目的の範囲内で使用できるものとする。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rs1vfv2gygv1"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甲および乙は、本契約及び本イベントに関連して知り得た相手方の営業上、技術上その他一切の情報を第三者に漏洩してはならない。</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本条の義務は、本契約終了後も〇年間存続する。</w:t>
        <w:br w:type="textWrapping"/>
        <w:t xml:space="preserve">※参考：秘密保持契約の基本構造 </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hauibuzdho6"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A">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甲および乙は、本イベントに関連して取得する個人情報を法令に従い適切に管理する。</w:t>
      </w:r>
    </w:p>
    <w:p w:rsidR="00000000" w:rsidDel="00000000" w:rsidP="00000000" w:rsidRDefault="00000000" w:rsidRPr="00000000" w14:paraId="0000002B">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利用目的を明確にし、目的外利用を行ってはならない。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k2mnfs8xvfim" w:id="11"/>
      <w:bookmarkEnd w:id="11"/>
      <w:r w:rsidDel="00000000" w:rsidR="00000000" w:rsidRPr="00000000">
        <w:rPr>
          <w:rFonts w:ascii="Arial Unicode MS" w:cs="Arial Unicode MS" w:eastAsia="Arial Unicode MS" w:hAnsi="Arial Unicode MS"/>
          <w:b w:val="1"/>
          <w:bCs w:val="1"/>
          <w:rtl w:val="0"/>
        </w:rPr>
        <w:t xml:space="preserve">第11条（イベントの中止・変更）</w:t>
      </w:r>
    </w:p>
    <w:p w:rsidR="00000000" w:rsidDel="00000000" w:rsidP="00000000" w:rsidRDefault="00000000" w:rsidRPr="00000000" w14:paraId="0000002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天災、感染症、行政指導その他やむを得ない事由により、本イベントを中止又は変更できる。</w:t>
      </w:r>
    </w:p>
    <w:p w:rsidR="00000000" w:rsidDel="00000000" w:rsidP="00000000" w:rsidRDefault="00000000" w:rsidRPr="00000000" w14:paraId="0000002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この場合の費用負担については、双方協議のうえ決定する。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28pjz8zcr3q" w:id="12"/>
      <w:bookmarkEnd w:id="12"/>
      <w:r w:rsidDel="00000000" w:rsidR="00000000" w:rsidRPr="00000000">
        <w:rPr>
          <w:rFonts w:ascii="Arial Unicode MS" w:cs="Arial Unicode MS" w:eastAsia="Arial Unicode MS" w:hAnsi="Arial Unicode MS"/>
          <w:b w:val="1"/>
          <w:bCs w:val="1"/>
          <w:rtl w:val="0"/>
        </w:rPr>
        <w:t xml:space="preserve">第12条（保証及び免責）</w:t>
      </w:r>
    </w:p>
    <w:p w:rsidR="00000000" w:rsidDel="00000000" w:rsidP="00000000" w:rsidRDefault="00000000" w:rsidRPr="00000000" w14:paraId="0000003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甲および乙は、本イベントの成果について特定の成果を保証するものではない。</w:t>
      </w:r>
    </w:p>
    <w:p w:rsidR="00000000" w:rsidDel="00000000" w:rsidP="00000000" w:rsidRDefault="00000000" w:rsidRPr="00000000" w14:paraId="00000033">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相手方の責に帰さない事由による損害については責任を負わない。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ndr5pvv0n7ka"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guru51n2hr6n"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甲および乙は、反社会的勢力に該当しないことを保証する。</w:t>
      </w:r>
    </w:p>
    <w:p w:rsidR="00000000" w:rsidDel="00000000" w:rsidP="00000000" w:rsidRDefault="00000000" w:rsidRPr="00000000" w14:paraId="0000003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違反が判明した場合、相手方は催告なく契約解除できる。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4geh1132uzqw"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本契約の有効期間は、●●年●月●日から本イベント終了日までとする。</w:t>
        <w:br w:type="textWrapping"/>
        <w:t xml:space="preserve">ただし、秘密保持等の条項は終了後も存続する。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3n1j7gfv5csc" w:id="16"/>
      <w:bookmarkEnd w:id="16"/>
      <w:r w:rsidDel="00000000" w:rsidR="00000000" w:rsidRPr="00000000">
        <w:rPr>
          <w:rFonts w:ascii="Arial Unicode MS" w:cs="Arial Unicode MS" w:eastAsia="Arial Unicode MS" w:hAnsi="Arial Unicode MS"/>
          <w:b w:val="1"/>
          <w:bCs w:val="1"/>
          <w:rtl w:val="0"/>
        </w:rPr>
        <w:t xml:space="preserve">第16条（解除）</w:t>
      </w:r>
    </w:p>
    <w:p w:rsidR="00000000" w:rsidDel="00000000" w:rsidP="00000000" w:rsidRDefault="00000000" w:rsidRPr="00000000" w14:paraId="0000004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一方が本契約に違反し是正しない場合、相手方は契約を解除できる。</w:t>
      </w:r>
    </w:p>
    <w:p w:rsidR="00000000" w:rsidDel="00000000" w:rsidP="00000000" w:rsidRDefault="00000000" w:rsidRPr="00000000" w14:paraId="0000004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重大な信用不安が生じた場合も同様とする。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yqqzng2h9u3q"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dmeswp40h0z" w:id="18"/>
      <w:bookmarkEnd w:id="18"/>
      <w:r w:rsidDel="00000000" w:rsidR="00000000" w:rsidRPr="00000000">
        <w:rPr>
          <w:rFonts w:ascii="Arial Unicode MS" w:cs="Arial Unicode MS" w:eastAsia="Arial Unicode MS" w:hAnsi="Arial Unicode MS"/>
          <w:b w:val="1"/>
          <w:bCs w:val="1"/>
          <w:rtl w:val="0"/>
        </w:rPr>
        <w:t xml:space="preserve">第18条（管轄）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本契約に関する紛争は、甲の本店所在地を管轄する地方裁判所を専属的合意管轄とする。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t6dyuoi4qw9e" w:id="19"/>
      <w:bookmarkEnd w:id="19"/>
      <w:r w:rsidDel="00000000" w:rsidR="00000000" w:rsidRPr="00000000">
        <w:rPr>
          <w:rFonts w:ascii="Arial Unicode MS" w:cs="Arial Unicode MS" w:eastAsia="Arial Unicode MS" w:hAnsi="Arial Unicode MS"/>
          <w:b w:val="1"/>
          <w:bCs w:val="1"/>
          <w:rtl w:val="0"/>
        </w:rPr>
        <w:t xml:space="preserve">第19条（契約の成立）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