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7akjt2ushnh" w:id="0"/>
      <w:bookmarkEnd w:id="0"/>
      <w:r w:rsidDel="00000000" w:rsidR="00000000" w:rsidRPr="00000000">
        <w:rPr>
          <w:rFonts w:ascii="Arial Unicode MS" w:cs="Arial Unicode MS" w:eastAsia="Arial Unicode MS" w:hAnsi="Arial Unicode MS"/>
          <w:b w:val="1"/>
          <w:bCs w:val="1"/>
          <w:sz w:val="44"/>
          <w:szCs w:val="44"/>
          <w:rtl w:val="0"/>
        </w:rPr>
        <w:t xml:space="preserve">ホームページ制作業務委託契約書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●●株式会社（以下「甲」という。）と、●●（以下「乙」という。）は、ホームページ制作業務の委託に関し、以下のとおり契約（以下「本契約」という。）を締結する。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n6tow89w8jwc"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本契約は、甲が乙に対し、ホームページの企画、設計、制作及び関連業務を委託し、乙がこれを受託するにあたり、必要な事項を定めることを目的とする。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fwbyq48dl1px"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乙は、甲の依頼に基づき、以下の業務（以下「本業務」という。）を行う。</w:t>
        <w:br w:type="textWrapping"/>
        <w:t xml:space="preserve">　① ホームページの企画・構成設計</w:t>
        <w:br w:type="textWrapping"/>
        <w:t xml:space="preserve">　② デザイン制作</w:t>
        <w:br w:type="textWrapping"/>
        <w:t xml:space="preserve">　③ コーディング・実装</w:t>
        <w:br w:type="textWrapping"/>
        <w:t xml:space="preserve">　④ CMS導入（必要な場合）</w:t>
        <w:br w:type="textWrapping"/>
        <w:t xml:space="preserve">　⑤ テスト・動作確認</w:t>
        <w:br w:type="textWrapping"/>
        <w:t xml:space="preserve">　⑥ 公開作業</w:t>
        <w:br w:type="textWrapping"/>
        <w:t xml:space="preserve">　⑦ その他前各号に付随する業務</w:t>
      </w:r>
    </w:p>
    <w:p w:rsidR="00000000" w:rsidDel="00000000" w:rsidP="00000000" w:rsidRDefault="00000000" w:rsidRPr="00000000" w14:paraId="0000000A">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本業務の詳細仕様は、別途定める仕様書又は発注書に従う。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nxgizzvenkvv" w:id="3"/>
      <w:bookmarkEnd w:id="3"/>
      <w:r w:rsidDel="00000000" w:rsidR="00000000" w:rsidRPr="00000000">
        <w:rPr>
          <w:rFonts w:ascii="Arial Unicode MS" w:cs="Arial Unicode MS" w:eastAsia="Arial Unicode MS" w:hAnsi="Arial Unicode MS"/>
          <w:b w:val="1"/>
          <w:bCs w:val="1"/>
          <w:rtl w:val="0"/>
        </w:rPr>
        <w:t xml:space="preserve">第3条（契約形態）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本契約は準委任契約とし、乙は善良なる管理者の注意義務をもって本業務を遂行するものとする。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t2h3k17ypvaz" w:id="4"/>
      <w:bookmarkEnd w:id="4"/>
      <w:r w:rsidDel="00000000" w:rsidR="00000000" w:rsidRPr="00000000">
        <w:rPr>
          <w:rFonts w:ascii="Arial Unicode MS" w:cs="Arial Unicode MS" w:eastAsia="Arial Unicode MS" w:hAnsi="Arial Unicode MS"/>
          <w:b w:val="1"/>
          <w:bCs w:val="1"/>
          <w:rtl w:val="0"/>
        </w:rPr>
        <w:t xml:space="preserve">第4条（業務期間）</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本業務の実施期間は、●●年●月●日から●●年●月●日までとする。</w:t>
        <w:br w:type="textWrapping"/>
        <w:t xml:space="preserve">ただし、甲乙協議のうえ変更できるものとする。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gi2cy3e8kuih" w:id="5"/>
      <w:bookmarkEnd w:id="5"/>
      <w:r w:rsidDel="00000000" w:rsidR="00000000" w:rsidRPr="00000000">
        <w:rPr>
          <w:rFonts w:ascii="Arial Unicode MS" w:cs="Arial Unicode MS" w:eastAsia="Arial Unicode MS" w:hAnsi="Arial Unicode MS"/>
          <w:b w:val="1"/>
          <w:bCs w:val="1"/>
          <w:rtl w:val="0"/>
        </w:rPr>
        <w:t xml:space="preserve">第5条（報酬および支払方法）</w:t>
      </w:r>
    </w:p>
    <w:p w:rsidR="00000000" w:rsidDel="00000000" w:rsidP="00000000" w:rsidRDefault="00000000" w:rsidRPr="00000000" w14:paraId="00000013">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甲は乙に対し、本業務の対価として●●円（消費税別）を支払う。</w:t>
      </w:r>
    </w:p>
    <w:p w:rsidR="00000000" w:rsidDel="00000000" w:rsidP="00000000" w:rsidRDefault="00000000" w:rsidRPr="00000000" w14:paraId="00000014">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支払条件は以下のとおりとする。</w:t>
        <w:br w:type="textWrapping"/>
        <w:t xml:space="preserve">　① 着手時：●％</w:t>
        <w:br w:type="textWrapping"/>
        <w:t xml:space="preserve">　② 納品時：●％</w:t>
      </w:r>
    </w:p>
    <w:p w:rsidR="00000000" w:rsidDel="00000000" w:rsidP="00000000" w:rsidRDefault="00000000" w:rsidRPr="00000000" w14:paraId="00000015">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支払期限は、請求書発行日から●日以内とする。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rq2rsq65znqa" w:id="6"/>
      <w:bookmarkEnd w:id="6"/>
      <w:r w:rsidDel="00000000" w:rsidR="00000000" w:rsidRPr="00000000">
        <w:rPr>
          <w:rFonts w:ascii="Arial Unicode MS" w:cs="Arial Unicode MS" w:eastAsia="Arial Unicode MS" w:hAnsi="Arial Unicode MS"/>
          <w:b w:val="1"/>
          <w:bCs w:val="1"/>
          <w:rtl w:val="0"/>
        </w:rPr>
        <w:t xml:space="preserve">第6条（仕様変更）</w:t>
      </w:r>
    </w:p>
    <w:p w:rsidR="00000000" w:rsidDel="00000000" w:rsidP="00000000" w:rsidRDefault="00000000" w:rsidRPr="00000000" w14:paraId="00000018">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甲は、制作途中で仕様変更を求めることができる。</w:t>
      </w:r>
    </w:p>
    <w:p w:rsidR="00000000" w:rsidDel="00000000" w:rsidP="00000000" w:rsidRDefault="00000000" w:rsidRPr="00000000" w14:paraId="00000019">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当該変更により追加作業が発生する場合、甲乙協議のうえ、追加費用及び納期を定める。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i2yyc7ed4s57" w:id="7"/>
      <w:bookmarkEnd w:id="7"/>
      <w:r w:rsidDel="00000000" w:rsidR="00000000" w:rsidRPr="00000000">
        <w:rPr>
          <w:rFonts w:ascii="Arial Unicode MS" w:cs="Arial Unicode MS" w:eastAsia="Arial Unicode MS" w:hAnsi="Arial Unicode MS"/>
          <w:b w:val="1"/>
          <w:bCs w:val="1"/>
          <w:rtl w:val="0"/>
        </w:rPr>
        <w:t xml:space="preserve">第7条（納品および検収）</w:t>
      </w:r>
    </w:p>
    <w:p w:rsidR="00000000" w:rsidDel="00000000" w:rsidP="00000000" w:rsidRDefault="00000000" w:rsidRPr="00000000" w14:paraId="0000001C">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乙は、本業務の成果物を電磁的方法により納品する。</w:t>
      </w:r>
    </w:p>
    <w:p w:rsidR="00000000" w:rsidDel="00000000" w:rsidP="00000000" w:rsidRDefault="00000000" w:rsidRPr="00000000" w14:paraId="0000001D">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甲は、納品後●日以内に検収を行い、結果を乙に通知する。</w:t>
      </w:r>
    </w:p>
    <w:p w:rsidR="00000000" w:rsidDel="00000000" w:rsidP="00000000" w:rsidRDefault="00000000" w:rsidRPr="00000000" w14:paraId="0000001E">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不備がある場合、乙は無償で修正を行う。</w:t>
      </w:r>
    </w:p>
    <w:p w:rsidR="00000000" w:rsidDel="00000000" w:rsidP="00000000" w:rsidRDefault="00000000" w:rsidRPr="00000000" w14:paraId="0000001F">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期間内に通知がない場合、検収合格とみなす。</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j8rorowzbhip" w:id="8"/>
      <w:bookmarkEnd w:id="8"/>
      <w:r w:rsidDel="00000000" w:rsidR="00000000" w:rsidRPr="00000000">
        <w:rPr>
          <w:rFonts w:ascii="Arial Unicode MS" w:cs="Arial Unicode MS" w:eastAsia="Arial Unicode MS" w:hAnsi="Arial Unicode MS"/>
          <w:b w:val="1"/>
          <w:bCs w:val="1"/>
          <w:rtl w:val="0"/>
        </w:rPr>
        <w:t xml:space="preserve">第8条（再委託）</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乙は、本業務の全部または一部を第三者に再委託する場合、事前に甲の承諾を得なければならない。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j4qfo6bx9r2t"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25">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本業務により作成された成果物の著作権（著作権法第27条および第28条を含む）は、報酬の完済をもって甲に移転する。</w:t>
      </w:r>
    </w:p>
    <w:p w:rsidR="00000000" w:rsidDel="00000000" w:rsidP="00000000" w:rsidRDefault="00000000" w:rsidRPr="00000000" w14:paraId="0000002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乙は、著作者人格権を行使しないものとする。</w:t>
      </w:r>
    </w:p>
    <w:p w:rsidR="00000000" w:rsidDel="00000000" w:rsidP="00000000" w:rsidRDefault="00000000" w:rsidRPr="00000000" w14:paraId="00000027">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乙が従前から保有する素材・技術については、乙に帰属する。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6gpdkdlcyr04" w:id="10"/>
      <w:bookmarkEnd w:id="10"/>
      <w:r w:rsidDel="00000000" w:rsidR="00000000" w:rsidRPr="00000000">
        <w:rPr>
          <w:rFonts w:ascii="Arial Unicode MS" w:cs="Arial Unicode MS" w:eastAsia="Arial Unicode MS" w:hAnsi="Arial Unicode MS"/>
          <w:b w:val="1"/>
          <w:bCs w:val="1"/>
          <w:rtl w:val="0"/>
        </w:rPr>
        <w:t xml:space="preserve">第10条（素材の提供）</w:t>
      </w:r>
    </w:p>
    <w:p w:rsidR="00000000" w:rsidDel="00000000" w:rsidP="00000000" w:rsidRDefault="00000000" w:rsidRPr="00000000" w14:paraId="0000002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甲は、制作に必要な文章・画像等の素材を提供する。</w:t>
      </w:r>
    </w:p>
    <w:p w:rsidR="00000000" w:rsidDel="00000000" w:rsidP="00000000" w:rsidRDefault="00000000" w:rsidRPr="00000000" w14:paraId="0000002B">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提供素材に関する権利侵害については、甲が責任を負う。</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2os5y4dmjwcq"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2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甲および乙は、本契約に関連して知り得た相手方の秘密情報を第三者に開示してはならない。</w:t>
      </w:r>
    </w:p>
    <w:p w:rsidR="00000000" w:rsidDel="00000000" w:rsidP="00000000" w:rsidRDefault="00000000" w:rsidRPr="00000000" w14:paraId="0000002F">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本条の義務は契約終了後も●年間存続する。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（※構造は中小企業庁のNDA水準を踏襲） </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agfqbyfwy6n6" w:id="12"/>
      <w:bookmarkEnd w:id="12"/>
      <w:r w:rsidDel="00000000" w:rsidR="00000000" w:rsidRPr="00000000">
        <w:rPr>
          <w:rFonts w:ascii="Arial Unicode MS" w:cs="Arial Unicode MS" w:eastAsia="Arial Unicode MS" w:hAnsi="Arial Unicode MS"/>
          <w:b w:val="1"/>
          <w:bCs w:val="1"/>
          <w:rtl w:val="0"/>
        </w:rPr>
        <w:t xml:space="preserve">第12条（個人情報の取扱い）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乙は、本業務に関連して個人情報を取り扱う場合、法令を遵守し、適切に管理しなければならない。</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o5friptrpsto" w:id="13"/>
      <w:bookmarkEnd w:id="13"/>
      <w:r w:rsidDel="00000000" w:rsidR="00000000" w:rsidRPr="00000000">
        <w:rPr>
          <w:rFonts w:ascii="Arial Unicode MS" w:cs="Arial Unicode MS" w:eastAsia="Arial Unicode MS" w:hAnsi="Arial Unicode MS"/>
          <w:b w:val="1"/>
          <w:bCs w:val="1"/>
          <w:rtl w:val="0"/>
        </w:rPr>
        <w:t xml:space="preserve">第13条（瑕疵対応）</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納品物に重大な不具合があった場合、乙は●日以内に無償で修正する。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6x2dmb7gr69i" w:id="14"/>
      <w:bookmarkEnd w:id="14"/>
      <w:r w:rsidDel="00000000" w:rsidR="00000000" w:rsidRPr="00000000">
        <w:rPr>
          <w:rFonts w:ascii="Arial Unicode MS" w:cs="Arial Unicode MS" w:eastAsia="Arial Unicode MS" w:hAnsi="Arial Unicode MS"/>
          <w:b w:val="1"/>
          <w:bCs w:val="1"/>
          <w:rtl w:val="0"/>
        </w:rPr>
        <w:t xml:space="preserve">第14条（契約解除）</w:t>
      </w:r>
    </w:p>
    <w:p w:rsidR="00000000" w:rsidDel="00000000" w:rsidP="00000000" w:rsidRDefault="00000000" w:rsidRPr="00000000" w14:paraId="0000003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甲または乙は、相手方が本契約に違反し、是正しない場合、本契約を解除できる。</w:t>
      </w:r>
    </w:p>
    <w:p w:rsidR="00000000" w:rsidDel="00000000" w:rsidP="00000000" w:rsidRDefault="00000000" w:rsidRPr="00000000" w14:paraId="0000003A">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やむを得ない事情により契約を終了する場合、双方協議のうえ精算する。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vxac99bicfzh"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契約違反により損害が生じた場合、相手方に対し賠償責任を負う。</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ekw6g18r600z" w:id="16"/>
      <w:bookmarkEnd w:id="16"/>
      <w:r w:rsidDel="00000000" w:rsidR="00000000" w:rsidRPr="00000000">
        <w:rPr>
          <w:rFonts w:ascii="Arial Unicode MS" w:cs="Arial Unicode MS" w:eastAsia="Arial Unicode MS" w:hAnsi="Arial Unicode MS"/>
          <w:b w:val="1"/>
          <w:bCs w:val="1"/>
          <w:rtl w:val="0"/>
        </w:rPr>
        <w:t xml:space="preserve">第16条（反社会的勢力の排除）</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甲および乙は、反社会的勢力に該当しないことを保証し、関係を持たないものとする。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5am4gi3rpmde" w:id="17"/>
      <w:bookmarkEnd w:id="17"/>
      <w:r w:rsidDel="00000000" w:rsidR="00000000" w:rsidRPr="00000000">
        <w:rPr>
          <w:rFonts w:ascii="Arial Unicode MS" w:cs="Arial Unicode MS" w:eastAsia="Arial Unicode MS" w:hAnsi="Arial Unicode MS"/>
          <w:b w:val="1"/>
          <w:bCs w:val="1"/>
          <w:rtl w:val="0"/>
        </w:rPr>
        <w:t xml:space="preserve">第17条（不可抗力）</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天災地変その他不可抗力により義務履行が困難となった場合、責任を負わない。</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pw3zxf2qbxdl"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本契約に定めのない事項または疑義が生じた場合、甲乙誠意をもって協議する。</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3ud1tnyjo5ly" w:id="19"/>
      <w:bookmarkEnd w:id="19"/>
      <w:r w:rsidDel="00000000" w:rsidR="00000000" w:rsidRPr="00000000">
        <w:rPr>
          <w:rFonts w:ascii="Arial Unicode MS" w:cs="Arial Unicode MS" w:eastAsia="Arial Unicode MS" w:hAnsi="Arial Unicode MS"/>
          <w:b w:val="1"/>
          <w:bCs w:val="1"/>
          <w:rtl w:val="0"/>
        </w:rPr>
        <w:t xml:space="preserve">第19条（準拠法・管轄）</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本契約は日本法に準拠し、紛争が生じた場合、●●地方裁判所を専属的合意管轄とする。</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m264ipghp0yh" w:id="20"/>
      <w:bookmarkEnd w:id="20"/>
      <w:r w:rsidDel="00000000" w:rsidR="00000000" w:rsidRPr="00000000">
        <w:rPr>
          <w:rFonts w:ascii="Arial Unicode MS" w:cs="Arial Unicode MS" w:eastAsia="Arial Unicode MS" w:hAnsi="Arial Unicode MS"/>
          <w:b w:val="1"/>
          <w:bCs w:val="1"/>
          <w:rtl w:val="0"/>
        </w:rPr>
        <w:t xml:space="preserve">第20条（契約書の作成）</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本契約は2通作成し、甲乙各1通を保有する。</w:t>
      </w:r>
    </w:p>
    <w:p w:rsidR="00000000" w:rsidDel="00000000" w:rsidP="00000000" w:rsidRDefault="00000000" w:rsidRPr="00000000" w14:paraId="0000004D">
      <w:pPr>
        <w:pStyle w:val="Heading3"/>
        <w:keepNext w:val="0"/>
        <w:keepLines w:val="0"/>
        <w:spacing w:before="280" w:lineRule="auto"/>
        <w:rPr>
          <w:b w:val="1"/>
          <w:bCs w:val="1"/>
          <w:color w:val="000000"/>
          <w:sz w:val="24"/>
          <w:szCs w:val="24"/>
        </w:rPr>
      </w:pPr>
      <w:bookmarkStart w:colFirst="0" w:colLast="0" w:name="_hwb7gr3tstjr" w:id="21"/>
      <w:bookmarkEnd w:id="21"/>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氏名（又は会社名）：</w:t>
      </w:r>
    </w:p>
    <w:p w:rsidR="00000000" w:rsidDel="00000000" w:rsidP="00000000" w:rsidRDefault="00000000" w:rsidRPr="00000000" w14:paraId="0000005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