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frpiglws3cv" w:id="0"/>
      <w:bookmarkEnd w:id="0"/>
      <w:r w:rsidDel="00000000" w:rsidR="00000000" w:rsidRPr="00000000">
        <w:rPr>
          <w:rFonts w:ascii="Arial Unicode MS" w:cs="Arial Unicode MS" w:eastAsia="Arial Unicode MS" w:hAnsi="Arial Unicode MS"/>
          <w:b w:val="1"/>
          <w:bCs w:val="1"/>
          <w:sz w:val="44"/>
          <w:szCs w:val="44"/>
          <w:rtl w:val="0"/>
        </w:rPr>
        <w:t xml:space="preserve">システム開発業務委託契約書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●●株式会社（以下「甲」という。）と●●（以下「乙」という。）は、システム開発業務の委託に関し、以下のとおり契約（以下「本契約」という。）を締結する。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3fyqyp6ju7m6"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本契約は、甲が乙に対しシステム開発業務を委託し、乙がこれを受託するにあたり、必要な事項を定めることを目的とする。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4rishiyqfgvp"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乙は、甲から委託された以下の業務（以下「本業務」という。）を遂行する。</w:t>
        <w:br w:type="textWrapping"/>
        <w:t xml:space="preserve">・システムの設計、開発、テスト</w:t>
        <w:br w:type="textWrapping"/>
        <w:t xml:space="preserve">・関連ドキュメントの作成</w:t>
        <w:br w:type="textWrapping"/>
        <w:t xml:space="preserve">・その他付随業務</w:t>
      </w:r>
    </w:p>
    <w:p w:rsidR="00000000" w:rsidDel="00000000" w:rsidP="00000000" w:rsidRDefault="00000000" w:rsidRPr="00000000" w14:paraId="0000000A">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詳細な仕様、納品物、スケジュール等は、別途合意する仕様書に定める。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3qcfzw5g7js2" w:id="3"/>
      <w:bookmarkEnd w:id="3"/>
      <w:r w:rsidDel="00000000" w:rsidR="00000000" w:rsidRPr="00000000">
        <w:rPr>
          <w:rFonts w:ascii="Arial Unicode MS" w:cs="Arial Unicode MS" w:eastAsia="Arial Unicode MS" w:hAnsi="Arial Unicode MS"/>
          <w:b w:val="1"/>
          <w:bCs w:val="1"/>
          <w:rtl w:val="0"/>
        </w:rPr>
        <w:t xml:space="preserve">第3条（契約形態）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本契約は準委任契約とし、乙は善良なる管理者の注意義務をもって本業務を遂行する。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ilepr591hh8y" w:id="4"/>
      <w:bookmarkEnd w:id="4"/>
      <w:r w:rsidDel="00000000" w:rsidR="00000000" w:rsidRPr="00000000">
        <w:rPr>
          <w:rFonts w:ascii="Arial Unicode MS" w:cs="Arial Unicode MS" w:eastAsia="Arial Unicode MS" w:hAnsi="Arial Unicode MS"/>
          <w:b w:val="1"/>
          <w:bCs w:val="1"/>
          <w:rtl w:val="0"/>
        </w:rPr>
        <w:t xml:space="preserve">第4条（再委託）</w:t>
      </w:r>
    </w:p>
    <w:p w:rsidR="00000000" w:rsidDel="00000000" w:rsidP="00000000" w:rsidRDefault="00000000" w:rsidRPr="00000000" w14:paraId="00000010">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乙は、甲の事前の書面承諾なく、本業務の全部または一部を第三者に再委託してはならない。</w:t>
      </w:r>
    </w:p>
    <w:p w:rsidR="00000000" w:rsidDel="00000000" w:rsidP="00000000" w:rsidRDefault="00000000" w:rsidRPr="00000000" w14:paraId="00000011">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再委託が認められた場合、乙は当該第三者の行為について一切の責任を負う。</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q4nvx56u52ca" w:id="5"/>
      <w:bookmarkEnd w:id="5"/>
      <w:r w:rsidDel="00000000" w:rsidR="00000000" w:rsidRPr="00000000">
        <w:rPr>
          <w:rFonts w:ascii="Arial Unicode MS" w:cs="Arial Unicode MS" w:eastAsia="Arial Unicode MS" w:hAnsi="Arial Unicode MS"/>
          <w:b w:val="1"/>
          <w:bCs w:val="1"/>
          <w:rtl w:val="0"/>
        </w:rPr>
        <w:t xml:space="preserve">第5条（報酬および支払条件）</w:t>
      </w:r>
    </w:p>
    <w:p w:rsidR="00000000" w:rsidDel="00000000" w:rsidP="00000000" w:rsidRDefault="00000000" w:rsidRPr="00000000" w14:paraId="00000014">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甲は乙に対し、本業務の対価として●●円を支払う。</w:t>
      </w:r>
    </w:p>
    <w:p w:rsidR="00000000" w:rsidDel="00000000" w:rsidP="00000000" w:rsidRDefault="00000000" w:rsidRPr="00000000" w14:paraId="00000015">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支払時期および方法は、別途合意する。</w:t>
      </w:r>
    </w:p>
    <w:p w:rsidR="00000000" w:rsidDel="00000000" w:rsidP="00000000" w:rsidRDefault="00000000" w:rsidRPr="00000000" w14:paraId="00000016">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ak3trstyj18s" w:id="6"/>
      <w:bookmarkEnd w:id="6"/>
      <w:r w:rsidDel="00000000" w:rsidR="00000000" w:rsidRPr="00000000">
        <w:rPr>
          <w:rFonts w:ascii="Arial Unicode MS" w:cs="Arial Unicode MS" w:eastAsia="Arial Unicode MS" w:hAnsi="Arial Unicode MS"/>
          <w:b w:val="1"/>
          <w:bCs w:val="1"/>
          <w:rtl w:val="0"/>
        </w:rPr>
        <w:t xml:space="preserve">第6条（納品および検収）</w:t>
      </w:r>
    </w:p>
    <w:p w:rsidR="00000000" w:rsidDel="00000000" w:rsidP="00000000" w:rsidRDefault="00000000" w:rsidRPr="00000000" w14:paraId="0000001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乙は、本業務の成果物（以下「成果物」という。）を契約で定める期日までに納品する。</w:t>
      </w:r>
    </w:p>
    <w:p w:rsidR="00000000" w:rsidDel="00000000" w:rsidP="00000000" w:rsidRDefault="00000000" w:rsidRPr="00000000" w14:paraId="0000001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甲は納品後●日以内に検収を行い、不備がある場合は乙に通知する。</w:t>
      </w:r>
    </w:p>
    <w:p w:rsidR="00000000" w:rsidDel="00000000" w:rsidP="00000000" w:rsidRDefault="00000000" w:rsidRPr="00000000" w14:paraId="0000001B">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乙は指摘事項を修正し、再納品するものとする。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w42jn72b28s0" w:id="7"/>
      <w:bookmarkEnd w:id="7"/>
      <w:r w:rsidDel="00000000" w:rsidR="00000000" w:rsidRPr="00000000">
        <w:rPr>
          <w:rFonts w:ascii="Arial Unicode MS" w:cs="Arial Unicode MS" w:eastAsia="Arial Unicode MS" w:hAnsi="Arial Unicode MS"/>
          <w:b w:val="1"/>
          <w:bCs w:val="1"/>
          <w:rtl w:val="0"/>
        </w:rPr>
        <w:t xml:space="preserve">第7条（知的財産権）</w:t>
      </w:r>
    </w:p>
    <w:p w:rsidR="00000000" w:rsidDel="00000000" w:rsidP="00000000" w:rsidRDefault="00000000" w:rsidRPr="00000000" w14:paraId="0000001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成果物に関する著作権は、検収完了および報酬支払完了をもって甲に移転する。</w:t>
      </w:r>
    </w:p>
    <w:p w:rsidR="00000000" w:rsidDel="00000000" w:rsidP="00000000" w:rsidRDefault="00000000" w:rsidRPr="00000000" w14:paraId="0000001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乙は著作者人格権を行使しない。</w:t>
      </w:r>
    </w:p>
    <w:p w:rsidR="00000000" w:rsidDel="00000000" w:rsidP="00000000" w:rsidRDefault="00000000" w:rsidRPr="00000000" w14:paraId="00000020">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乙は、第三者の権利を侵害しないことを保証する。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grx5uq7tuzmr"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23">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乙は、本業務に関連して知り得た甲の情報を第三者に開示してはならない。</w:t>
      </w:r>
    </w:p>
    <w:p w:rsidR="00000000" w:rsidDel="00000000" w:rsidP="00000000" w:rsidRDefault="00000000" w:rsidRPr="00000000" w14:paraId="00000024">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本条の義務は契約終了後も●年間存続する。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45g35y7crayo" w:id="9"/>
      <w:bookmarkEnd w:id="9"/>
      <w:r w:rsidDel="00000000" w:rsidR="00000000" w:rsidRPr="00000000">
        <w:rPr>
          <w:rFonts w:ascii="Arial Unicode MS" w:cs="Arial Unicode MS" w:eastAsia="Arial Unicode MS" w:hAnsi="Arial Unicode MS"/>
          <w:b w:val="1"/>
          <w:bCs w:val="1"/>
          <w:rtl w:val="0"/>
        </w:rPr>
        <w:t xml:space="preserve">第9条（セキュリティ）</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乙は、情報漏えい防止のため、適切なセキュリティ対策を講じなければならない。</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a3g5ddlwyfp4" w:id="10"/>
      <w:bookmarkEnd w:id="10"/>
      <w:r w:rsidDel="00000000" w:rsidR="00000000" w:rsidRPr="00000000">
        <w:rPr>
          <w:rFonts w:ascii="Arial Unicode MS" w:cs="Arial Unicode MS" w:eastAsia="Arial Unicode MS" w:hAnsi="Arial Unicode MS"/>
          <w:b w:val="1"/>
          <w:bCs w:val="1"/>
          <w:rtl w:val="0"/>
        </w:rPr>
        <w:t xml:space="preserve">第10条（瑕疵対応）</w:t>
      </w:r>
    </w:p>
    <w:p w:rsidR="00000000" w:rsidDel="00000000" w:rsidP="00000000" w:rsidRDefault="00000000" w:rsidRPr="00000000" w14:paraId="0000002A">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成果物に不具合があった場合、乙は無償で修正する。</w:t>
      </w:r>
    </w:p>
    <w:p w:rsidR="00000000" w:rsidDel="00000000" w:rsidP="00000000" w:rsidRDefault="00000000" w:rsidRPr="00000000" w14:paraId="0000002B">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対応期間は検収後●ヶ月とする。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r7ui4a9yx4sn"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本契約の期間は、●年●月●日から●年●月●日までとする。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tbyjyqu9uqut" w:id="12"/>
      <w:bookmarkEnd w:id="12"/>
      <w:r w:rsidDel="00000000" w:rsidR="00000000" w:rsidRPr="00000000">
        <w:rPr>
          <w:rFonts w:ascii="Arial Unicode MS" w:cs="Arial Unicode MS" w:eastAsia="Arial Unicode MS" w:hAnsi="Arial Unicode MS"/>
          <w:b w:val="1"/>
          <w:bCs w:val="1"/>
          <w:rtl w:val="0"/>
        </w:rPr>
        <w:t xml:space="preserve">第12条（解除）</w:t>
      </w:r>
    </w:p>
    <w:p w:rsidR="00000000" w:rsidDel="00000000" w:rsidP="00000000" w:rsidRDefault="00000000" w:rsidRPr="00000000" w14:paraId="00000031">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一方当事者が本契約に違反した場合、相当期間を定めて是正を求め、それでも改善されない場合は解除できる。</w:t>
      </w:r>
    </w:p>
    <w:p w:rsidR="00000000" w:rsidDel="00000000" w:rsidP="00000000" w:rsidRDefault="00000000" w:rsidRPr="00000000" w14:paraId="00000032">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やむを得ない事由がある場合、双方協議の上解除できる。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my4wyn4abrpd"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当事者は、本契約違反により相手方に損害を与えた場合、これを賠償する。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jv00hj9l22eu" w:id="14"/>
      <w:bookmarkEnd w:id="14"/>
      <w:r w:rsidDel="00000000" w:rsidR="00000000" w:rsidRPr="00000000">
        <w:rPr>
          <w:rFonts w:ascii="Arial Unicode MS" w:cs="Arial Unicode MS" w:eastAsia="Arial Unicode MS" w:hAnsi="Arial Unicode MS"/>
          <w:b w:val="1"/>
          <w:bCs w:val="1"/>
          <w:rtl w:val="0"/>
        </w:rPr>
        <w:t xml:space="preserve">第14条（責任制限）</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乙の損害賠償責任は、当該業務に関して受領した報酬額を上限とする。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ct42d8rxmate"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当事者は、反社会的勢力に該当しないことを保証する。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wjg6xoizbxcv" w:id="16"/>
      <w:bookmarkEnd w:id="16"/>
      <w:r w:rsidDel="00000000" w:rsidR="00000000" w:rsidRPr="00000000">
        <w:rPr>
          <w:rFonts w:ascii="Arial Unicode MS" w:cs="Arial Unicode MS" w:eastAsia="Arial Unicode MS" w:hAnsi="Arial Unicode MS"/>
          <w:b w:val="1"/>
          <w:bCs w:val="1"/>
          <w:rtl w:val="0"/>
        </w:rPr>
        <w:t xml:space="preserve">第16条（準拠法および管轄）</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本契約は日本法に準拠し、紛争は甲の本店所在地を管轄する地方裁判所を専属的合意管轄とする。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fl8h0rnxtw9t"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本契約に定めのない事項は、甲乙協議の上解決する。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本契約締結の証として、本書2通を作成し、甲乙各自署名押印の上、各1通を保有する。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氏名（または会社名）：</w:t>
      </w:r>
    </w:p>
    <w:p w:rsidR="00000000" w:rsidDel="00000000" w:rsidP="00000000" w:rsidRDefault="00000000" w:rsidRPr="00000000" w14:paraId="0000004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