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pq34hqc97ifk" w:id="0"/>
      <w:bookmarkEnd w:id="0"/>
      <w:r w:rsidDel="00000000" w:rsidR="00000000" w:rsidRPr="00000000">
        <w:rPr>
          <w:rFonts w:ascii="Arial Unicode MS" w:cs="Arial Unicode MS" w:eastAsia="Arial Unicode MS" w:hAnsi="Arial Unicode MS"/>
          <w:b w:val="1"/>
          <w:bCs w:val="1"/>
          <w:sz w:val="44"/>
          <w:szCs w:val="44"/>
          <w:rtl w:val="0"/>
        </w:rPr>
        <w:t xml:space="preserve">著作権譲渡契約書（フリーランス）</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●●株式会社（以下「甲」という。）と、●●（以下「乙」という。）は、乙が甲に提供する成果物の著作権の譲渡に関し、以下のとおり契約（以下「本契約」という。）を締結する。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5ogpvro7dohf"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本契約は、乙が甲に対して提供する成果物に関する著作権の帰属及び利用条件を明確にし、当事者間の権利義務関係を定めることを目的とする。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7gcde42qo4mu" w:id="2"/>
      <w:bookmarkEnd w:id="2"/>
      <w:r w:rsidDel="00000000" w:rsidR="00000000" w:rsidRPr="00000000">
        <w:rPr>
          <w:rFonts w:ascii="Arial Unicode MS" w:cs="Arial Unicode MS" w:eastAsia="Arial Unicode MS" w:hAnsi="Arial Unicode MS"/>
          <w:b w:val="1"/>
          <w:bCs w:val="1"/>
          <w:rtl w:val="0"/>
        </w:rPr>
        <w:t xml:space="preserve">第2条（定義）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本契約において「成果物」とは、乙が甲の依頼に基づき作成する文章、画像、動画、プログラム、デザイン、資料その他一切の著作物をいう。</w:t>
        <w:br w:type="textWrapping"/>
        <w:t xml:space="preserve">2　「著作権」とは、著作権法に定める著作権（同法第27条及び第28条の権利を含む）をいう。</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pStyle w:val="Heading2"/>
        <w:keepNext w:val="0"/>
        <w:keepLines w:val="0"/>
        <w:spacing w:after="80" w:lineRule="auto"/>
        <w:rPr>
          <w:b w:val="1"/>
          <w:bCs w:val="1"/>
        </w:rPr>
      </w:pPr>
      <w:bookmarkStart w:colFirst="0" w:colLast="0" w:name="_vp4kjfawjvix" w:id="3"/>
      <w:bookmarkEnd w:id="3"/>
      <w:r w:rsidDel="00000000" w:rsidR="00000000" w:rsidRPr="00000000">
        <w:rPr>
          <w:rFonts w:ascii="Arial Unicode MS" w:cs="Arial Unicode MS" w:eastAsia="Arial Unicode MS" w:hAnsi="Arial Unicode MS"/>
          <w:b w:val="1"/>
          <w:bCs w:val="1"/>
          <w:rtl w:val="0"/>
        </w:rPr>
        <w:t xml:space="preserve">第3条（業務内容）</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乙は、甲の依頼に基づき、別途定める仕様に従い成果物を制作し、甲に納品するものとする。</w:t>
      </w:r>
    </w:p>
    <w:p w:rsidR="00000000" w:rsidDel="00000000" w:rsidP="00000000" w:rsidRDefault="00000000" w:rsidRPr="00000000" w14:paraId="0000000D">
      <w:pPr>
        <w:rPr>
          <w:sz w:val="20"/>
          <w:szCs w:val="20"/>
        </w:rPr>
      </w:pPr>
      <w:r w:rsidDel="00000000" w:rsidR="00000000" w:rsidRPr="00000000">
        <w:rPr>
          <w:rtl w:val="0"/>
        </w:rPr>
      </w:r>
    </w:p>
    <w:p w:rsidR="00000000" w:rsidDel="00000000" w:rsidP="00000000" w:rsidRDefault="00000000" w:rsidRPr="00000000" w14:paraId="0000000E">
      <w:pPr>
        <w:pStyle w:val="Heading2"/>
        <w:keepNext w:val="0"/>
        <w:keepLines w:val="0"/>
        <w:spacing w:after="80" w:lineRule="auto"/>
        <w:rPr>
          <w:b w:val="1"/>
          <w:bCs w:val="1"/>
        </w:rPr>
      </w:pPr>
      <w:bookmarkStart w:colFirst="0" w:colLast="0" w:name="_m2emcn1zdo10" w:id="4"/>
      <w:bookmarkEnd w:id="4"/>
      <w:r w:rsidDel="00000000" w:rsidR="00000000" w:rsidRPr="00000000">
        <w:rPr>
          <w:rFonts w:ascii="Arial Unicode MS" w:cs="Arial Unicode MS" w:eastAsia="Arial Unicode MS" w:hAnsi="Arial Unicode MS"/>
          <w:b w:val="1"/>
          <w:bCs w:val="1"/>
          <w:rtl w:val="0"/>
        </w:rPr>
        <w:t xml:space="preserve">第4条（著作権の譲渡）</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乙は、成果物に関する著作権を、成果物の納品および報酬の支払い完了をもって、甲に対し譲渡する。</w:t>
        <w:br w:type="textWrapping"/>
        <w:t xml:space="preserve">2　前項の譲渡には、著作権法第27条及び第28条の権利を含むものとする。</w:t>
        <w:br w:type="textWrapping"/>
        <w:t xml:space="preserve">3　乙は、著作者人格権を行使しないものとし、甲または甲の指定する第三者による利用について異議を述べない。</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2"/>
        <w:keepNext w:val="0"/>
        <w:keepLines w:val="0"/>
        <w:spacing w:after="80" w:lineRule="auto"/>
        <w:rPr>
          <w:b w:val="1"/>
          <w:bCs w:val="1"/>
        </w:rPr>
      </w:pPr>
      <w:bookmarkStart w:colFirst="0" w:colLast="0" w:name="_bil1rxw9jab" w:id="5"/>
      <w:bookmarkEnd w:id="5"/>
      <w:r w:rsidDel="00000000" w:rsidR="00000000" w:rsidRPr="00000000">
        <w:rPr>
          <w:rFonts w:ascii="Arial Unicode MS" w:cs="Arial Unicode MS" w:eastAsia="Arial Unicode MS" w:hAnsi="Arial Unicode MS"/>
          <w:b w:val="1"/>
          <w:bCs w:val="1"/>
          <w:rtl w:val="0"/>
        </w:rPr>
        <w:t xml:space="preserve">第5条（対価）</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甲は、乙に対し、成果物の対価として●●円（消費税別）を支払う。</w:t>
        <w:br w:type="textWrapping"/>
        <w:t xml:space="preserve">2　支払時期及び方法は、別途合意する条件に従う。</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rPr>
      </w:pPr>
      <w:bookmarkStart w:colFirst="0" w:colLast="0" w:name="_wy8q77g15qy0" w:id="6"/>
      <w:bookmarkEnd w:id="6"/>
      <w:r w:rsidDel="00000000" w:rsidR="00000000" w:rsidRPr="00000000">
        <w:rPr>
          <w:rFonts w:ascii="Arial Unicode MS" w:cs="Arial Unicode MS" w:eastAsia="Arial Unicode MS" w:hAnsi="Arial Unicode MS"/>
          <w:b w:val="1"/>
          <w:bCs w:val="1"/>
          <w:rtl w:val="0"/>
        </w:rPr>
        <w:t xml:space="preserve">第6条（保証）</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乙は、成果物が第三者の著作権その他の権利を侵害しないことを保証する。</w:t>
        <w:br w:type="textWrapping"/>
        <w:t xml:space="preserve">2　万一、第三者との間で紛争が生じた場合、乙は自己の責任と費用においてこれを解決する。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rPr>
      </w:pPr>
      <w:bookmarkStart w:colFirst="0" w:colLast="0" w:name="_2s4sc082hppz" w:id="7"/>
      <w:bookmarkEnd w:id="7"/>
      <w:r w:rsidDel="00000000" w:rsidR="00000000" w:rsidRPr="00000000">
        <w:rPr>
          <w:rFonts w:ascii="Arial Unicode MS" w:cs="Arial Unicode MS" w:eastAsia="Arial Unicode MS" w:hAnsi="Arial Unicode MS"/>
          <w:b w:val="1"/>
          <w:bCs w:val="1"/>
          <w:rtl w:val="0"/>
        </w:rPr>
        <w:t xml:space="preserve">第7条（再利用の制限）</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乙は、甲の事前の書面による承諾なく、成果物を自己又は第三者のために利用してはならない。</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td9ttcp23k06" w:id="8"/>
      <w:bookmarkEnd w:id="8"/>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乙は、本契約に関連して知り得た甲の業務上、技術上その他一切の情報を第三者に開示又は漏えいしてはならない。</w:t>
        <w:br w:type="textWrapping"/>
        <w:t xml:space="preserve">2　本条の義務は、本契約終了後も存続する。</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rPr>
      </w:pPr>
      <w:bookmarkStart w:colFirst="0" w:colLast="0" w:name="_72q4nijwkc7j" w:id="9"/>
      <w:bookmarkEnd w:id="9"/>
      <w:r w:rsidDel="00000000" w:rsidR="00000000" w:rsidRPr="00000000">
        <w:rPr>
          <w:rFonts w:ascii="Arial Unicode MS" w:cs="Arial Unicode MS" w:eastAsia="Arial Unicode MS" w:hAnsi="Arial Unicode MS"/>
          <w:b w:val="1"/>
          <w:bCs w:val="1"/>
          <w:rtl w:val="0"/>
        </w:rPr>
        <w:t xml:space="preserve">第9条（成果物の修正・改変）</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甲は、成果物について自由に改変、編集、翻案、公表その他の利用を行うことができる。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rPr>
      </w:pPr>
      <w:bookmarkStart w:colFirst="0" w:colLast="0" w:name="_fpkbqwzfss0k" w:id="10"/>
      <w:bookmarkEnd w:id="10"/>
      <w:r w:rsidDel="00000000" w:rsidR="00000000" w:rsidRPr="00000000">
        <w:rPr>
          <w:rFonts w:ascii="Arial Unicode MS" w:cs="Arial Unicode MS" w:eastAsia="Arial Unicode MS" w:hAnsi="Arial Unicode MS"/>
          <w:b w:val="1"/>
          <w:bCs w:val="1"/>
          <w:rtl w:val="0"/>
        </w:rPr>
        <w:t xml:space="preserve">第10条（契約期間）</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本契約は、締結日から業務完了まで有効とする。ただし、著作権譲渡および秘密保持等の条項は契約終了後も有効に存続する。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rPr>
      </w:pPr>
      <w:bookmarkStart w:colFirst="0" w:colLast="0" w:name="_yo5ywvj6rknj" w:id="11"/>
      <w:bookmarkEnd w:id="11"/>
      <w:r w:rsidDel="00000000" w:rsidR="00000000" w:rsidRPr="00000000">
        <w:rPr>
          <w:rFonts w:ascii="Arial Unicode MS" w:cs="Arial Unicode MS" w:eastAsia="Arial Unicode MS" w:hAnsi="Arial Unicode MS"/>
          <w:b w:val="1"/>
          <w:bCs w:val="1"/>
          <w:rtl w:val="0"/>
        </w:rPr>
        <w:t xml:space="preserve">第11条（契約解除）</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当事者の一方が本契約に違反し、相当期間を定めて是正を求めたにもかかわらず改善されない場合、相手方は本契約を解除できる。</w:t>
        <w:br w:type="textWrapping"/>
        <w:t xml:space="preserve">2　解除により損害が生じた場合、違反当事者はその損害を賠償する。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rPr>
      </w:pPr>
      <w:bookmarkStart w:colFirst="0" w:colLast="0" w:name="_2k8mp7hwaq90" w:id="12"/>
      <w:bookmarkEnd w:id="12"/>
      <w:r w:rsidDel="00000000" w:rsidR="00000000" w:rsidRPr="00000000">
        <w:rPr>
          <w:rFonts w:ascii="Arial Unicode MS" w:cs="Arial Unicode MS" w:eastAsia="Arial Unicode MS" w:hAnsi="Arial Unicode MS"/>
          <w:b w:val="1"/>
          <w:bCs w:val="1"/>
          <w:rtl w:val="0"/>
        </w:rPr>
        <w:t xml:space="preserve">第12条（損害賠償）</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当事者は、本契約に違反し相手方に損害を与えた場合、その損害（弁護士費用を含む）を賠償する責任を負う。</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rPr>
      </w:pPr>
      <w:bookmarkStart w:colFirst="0" w:colLast="0" w:name="_6arogqw38t7n" w:id="13"/>
      <w:bookmarkEnd w:id="13"/>
      <w:r w:rsidDel="00000000" w:rsidR="00000000" w:rsidRPr="00000000">
        <w:rPr>
          <w:rFonts w:ascii="Arial Unicode MS" w:cs="Arial Unicode MS" w:eastAsia="Arial Unicode MS" w:hAnsi="Arial Unicode MS"/>
          <w:b w:val="1"/>
          <w:bCs w:val="1"/>
          <w:rtl w:val="0"/>
        </w:rPr>
        <w:t xml:space="preserve">第13条（協議事項）</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本契約に定めのない事項又は解釈に疑義が生じた場合は、甲乙誠意をもって協議し解決する。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p03fryh7m7vb" w:id="14"/>
      <w:bookmarkEnd w:id="14"/>
      <w:r w:rsidDel="00000000" w:rsidR="00000000" w:rsidRPr="00000000">
        <w:rPr>
          <w:rFonts w:ascii="Arial Unicode MS" w:cs="Arial Unicode MS" w:eastAsia="Arial Unicode MS" w:hAnsi="Arial Unicode MS"/>
          <w:b w:val="1"/>
          <w:bCs w:val="1"/>
          <w:rtl w:val="0"/>
        </w:rPr>
        <w:t xml:space="preserve">第14条（準拠法・管轄）</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本契約は日本法に準拠し、本契約に関する紛争については、甲の本店所在地を管轄する地方裁判所を第一審の専属的合意管轄裁判所とする。</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rPr>
      </w:pPr>
      <w:bookmarkStart w:colFirst="0" w:colLast="0" w:name="_ab3ggsb89mf4" w:id="15"/>
      <w:bookmarkEnd w:id="15"/>
      <w:r w:rsidDel="00000000" w:rsidR="00000000" w:rsidRPr="00000000">
        <w:rPr>
          <w:rFonts w:ascii="Arial Unicode MS" w:cs="Arial Unicode MS" w:eastAsia="Arial Unicode MS" w:hAnsi="Arial Unicode MS"/>
          <w:b w:val="1"/>
          <w:bCs w:val="1"/>
          <w:rtl w:val="0"/>
        </w:rPr>
        <w:t xml:space="preserve">第15条（反社会的勢力の排除）</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当事者は、自らが反社会的勢力に該当しないことを表明し、将来にわたり該当しないことを保証する。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rPr>
      </w:pPr>
      <w:bookmarkStart w:colFirst="0" w:colLast="0" w:name="_8yqcuk4auwrc" w:id="16"/>
      <w:bookmarkEnd w:id="16"/>
      <w:r w:rsidDel="00000000" w:rsidR="00000000" w:rsidRPr="00000000">
        <w:rPr>
          <w:rFonts w:ascii="Arial Unicode MS" w:cs="Arial Unicode MS" w:eastAsia="Arial Unicode MS" w:hAnsi="Arial Unicode MS"/>
          <w:b w:val="1"/>
          <w:bCs w:val="1"/>
          <w:rtl w:val="0"/>
        </w:rPr>
        <w:t xml:space="preserve">第16条（権利義務の譲渡禁止）</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当事者は、相手方の事前の書面承諾なく、本契約上の地位又は権利義務を第三者に譲渡してはならない。</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rPr>
      </w:pPr>
      <w:bookmarkStart w:colFirst="0" w:colLast="0" w:name="_64yx1rttox0i" w:id="17"/>
      <w:bookmarkEnd w:id="17"/>
      <w:r w:rsidDel="00000000" w:rsidR="00000000" w:rsidRPr="00000000">
        <w:rPr>
          <w:rFonts w:ascii="Arial Unicode MS" w:cs="Arial Unicode MS" w:eastAsia="Arial Unicode MS" w:hAnsi="Arial Unicode MS"/>
          <w:b w:val="1"/>
          <w:bCs w:val="1"/>
          <w:rtl w:val="0"/>
        </w:rPr>
        <w:t xml:space="preserve">第17条（完全合意）</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本契約は、本契約に関する当事者間の完全な合意を構成し、従前の合意に優先する。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w5rehsnqoqea" w:id="18"/>
      <w:bookmarkEnd w:id="18"/>
      <w:r w:rsidDel="00000000" w:rsidR="00000000" w:rsidRPr="00000000">
        <w:rPr>
          <w:rFonts w:ascii="Arial Unicode MS" w:cs="Arial Unicode MS" w:eastAsia="Arial Unicode MS" w:hAnsi="Arial Unicode MS"/>
          <w:b w:val="1"/>
          <w:bCs w:val="1"/>
          <w:rtl w:val="0"/>
        </w:rPr>
        <w:t xml:space="preserve">第18条（分離可能性）</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本契約の一部が無効と判断された場合でも、その他の条項は引き続き有効とする。</w:t>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l236ompn1nbp" w:id="19"/>
      <w:bookmarkEnd w:id="19"/>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本契約締結の証として、本書2通を作成し、甲乙記名押印の上、各1通を保有する。</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F">
      <w:pPr>
        <w:spacing w:after="240" w:before="240" w:lineRule="auto"/>
        <w:rPr>
          <w:sz w:val="20"/>
          <w:szCs w:val="20"/>
        </w:rPr>
      </w:pPr>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w:t>
      </w:r>
    </w:p>
    <w:p w:rsidR="00000000" w:rsidDel="00000000" w:rsidP="00000000" w:rsidRDefault="00000000" w:rsidRPr="00000000" w14:paraId="00000043">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