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l4wxaluq24p" w:id="0"/>
      <w:bookmarkEnd w:id="0"/>
      <w:r w:rsidDel="00000000" w:rsidR="00000000" w:rsidRPr="00000000">
        <w:rPr>
          <w:rFonts w:ascii="Arial Unicode MS" w:cs="Arial Unicode MS" w:eastAsia="Arial Unicode MS" w:hAnsi="Arial Unicode MS"/>
          <w:b w:val="1"/>
          <w:bCs w:val="1"/>
          <w:sz w:val="44"/>
          <w:szCs w:val="44"/>
          <w:rtl w:val="0"/>
        </w:rPr>
        <w:t xml:space="preserve">制作物の利用許諾契約書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本契約は、●●株式会社（以下「甲」という。）と、●●（以下「乙」という。）との間で、乙が制作した制作物の利用許諾に関し、以下のとおり締結される。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aqtt9adqa2ax"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本契約は、乙が制作した制作物について、甲に対しその利用を許諾する条件を定めることを目的とする。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5oizdfer3gh"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本契約において、以下の各号の用語はそれぞれ次の意味を有する。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制作物とは、乙が本契約に基づき制作し、甲に提供する文章、画像、動画、デザイン、プログラム、音声、その他一切の成果物をいう。</w:t>
        <w:br w:type="textWrapping"/>
        <w:t xml:space="preserve">２　知的財産権とは、著作権（著作権法第27条及び第28条の権利を含む）、特許権、商標権、意匠権その他一切の知的財産権をいう。</w:t>
        <w:br w:type="textWrapping"/>
        <w:t xml:space="preserve">３　利用とは、複製、上映、公衆送信、翻案、掲載、配布その他一切の使用行為をいう。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125ms1iy09k7"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乙は、甲に対し、本契約に定める条件に従い、制作物の利用を非独占的に許諾する。</w:t>
        <w:br w:type="textWrapping"/>
        <w:t xml:space="preserve">２　利用許諾の範囲（媒体・用途・地域・期間）は、別途個別契約または仕様書に定めるものとする。</w:t>
        <w:br w:type="textWrapping"/>
        <w:t xml:space="preserve">３　甲は、許諾された範囲を超えて制作物を利用してはならない。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t4yotvtrulva" w:id="4"/>
      <w:bookmarkEnd w:id="4"/>
      <w:r w:rsidDel="00000000" w:rsidR="00000000" w:rsidRPr="00000000">
        <w:rPr>
          <w:rFonts w:ascii="Arial Unicode MS" w:cs="Arial Unicode MS" w:eastAsia="Arial Unicode MS" w:hAnsi="Arial Unicode MS"/>
          <w:b w:val="1"/>
          <w:bCs w:val="1"/>
          <w:rtl w:val="0"/>
        </w:rPr>
        <w:t xml:space="preserve">第4条（著作権の帰属）</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制作物に関する著作権は、乙に帰属するものとする。</w:t>
        <w:br w:type="textWrapping"/>
        <w:t xml:space="preserve">２　本契約は、著作権の譲渡を目的とするものではなく、甲に対し利用権のみを付与するものである。</w:t>
        <w:br w:type="textWrapping"/>
        <w:t xml:space="preserve">３　甲は、乙の事前の書面承諾なく、制作物の著作権を第三者に譲渡し、又は再許諾してはならない。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1i8olk68zqfq" w:id="5"/>
      <w:bookmarkEnd w:id="5"/>
      <w:r w:rsidDel="00000000" w:rsidR="00000000" w:rsidRPr="00000000">
        <w:rPr>
          <w:rFonts w:ascii="Arial Unicode MS" w:cs="Arial Unicode MS" w:eastAsia="Arial Unicode MS" w:hAnsi="Arial Unicode MS"/>
          <w:b w:val="1"/>
          <w:bCs w:val="1"/>
          <w:rtl w:val="0"/>
        </w:rPr>
        <w:t xml:space="preserve">第5条（著作者人格権）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乙は、甲による本契約に基づく適法な利用について、著作者人格権を行使しないものとする。ただし、制作物の本質を著しく損なう改変についてはこの限りではない。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z3hb48x9i3ka" w:id="6"/>
      <w:bookmarkEnd w:id="6"/>
      <w:r w:rsidDel="00000000" w:rsidR="00000000" w:rsidRPr="00000000">
        <w:rPr>
          <w:rFonts w:ascii="Arial Unicode MS" w:cs="Arial Unicode MS" w:eastAsia="Arial Unicode MS" w:hAnsi="Arial Unicode MS"/>
          <w:b w:val="1"/>
          <w:bCs w:val="1"/>
          <w:rtl w:val="0"/>
        </w:rPr>
        <w:t xml:space="preserve">第6条（改変・二次利用）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甲は、制作物の改変または二次利用を行う場合には、事前に乙の承諾を得るものとする。</w:t>
        <w:br w:type="textWrapping"/>
        <w:t xml:space="preserve">２　前項の承諾がある場合でも、乙の名誉または信用を害する態様での利用をしてはならない。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b0i872f2qz47" w:id="7"/>
      <w:bookmarkEnd w:id="7"/>
      <w:r w:rsidDel="00000000" w:rsidR="00000000" w:rsidRPr="00000000">
        <w:rPr>
          <w:rFonts w:ascii="Arial Unicode MS" w:cs="Arial Unicode MS" w:eastAsia="Arial Unicode MS" w:hAnsi="Arial Unicode MS"/>
          <w:b w:val="1"/>
          <w:bCs w:val="1"/>
          <w:rtl w:val="0"/>
        </w:rPr>
        <w:t xml:space="preserve">第7条（再許諾）</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甲は、乙の事前の書面承諾を得た場合に限り、第三者に対して制作物の利用を再許諾することができる。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evtmuqn266en" w:id="8"/>
      <w:bookmarkEnd w:id="8"/>
      <w:r w:rsidDel="00000000" w:rsidR="00000000" w:rsidRPr="00000000">
        <w:rPr>
          <w:rFonts w:ascii="Arial Unicode MS" w:cs="Arial Unicode MS" w:eastAsia="Arial Unicode MS" w:hAnsi="Arial Unicode MS"/>
          <w:b w:val="1"/>
          <w:bCs w:val="1"/>
          <w:rtl w:val="0"/>
        </w:rPr>
        <w:t xml:space="preserve">第8条（報酬）</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甲は、乙に対し、本契約に基づく利用許諾の対価として、別途合意した報酬を支払う。</w:t>
        <w:br w:type="textWrapping"/>
        <w:t xml:space="preserve">２　支払条件、支払期日等は、別途定めるものとする。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781va494v6ea" w:id="9"/>
      <w:bookmarkEnd w:id="9"/>
      <w:r w:rsidDel="00000000" w:rsidR="00000000" w:rsidRPr="00000000">
        <w:rPr>
          <w:rFonts w:ascii="Arial Unicode MS" w:cs="Arial Unicode MS" w:eastAsia="Arial Unicode MS" w:hAnsi="Arial Unicode MS"/>
          <w:b w:val="1"/>
          <w:bCs w:val="1"/>
          <w:rtl w:val="0"/>
        </w:rPr>
        <w:t xml:space="preserve">第9条（保証）</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乙は、制作物が第三者の権利を侵害しないよう合理的な注意をもって制作するものとする。</w:t>
        <w:br w:type="textWrapping"/>
        <w:t xml:space="preserve">２　ただし、甲の指示又は提供素材に起因する権利侵害については、乙は責任を負わない。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sp680yb0u74l"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制作物の内容の正確性、完全性、特定目的適合性について、乙は一切保証しない。</w:t>
        <w:br w:type="textWrapping"/>
        <w:t xml:space="preserve">２　制作物の利用により生じた損害について、乙は故意又は重過失がある場合を除き責任を負わない。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is4xcc1ow5fe"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甲及び乙は、本契約に関連して知り得た相手方の営業上、技術上その他一切の情報を第三者に開示又は漏えいしてはならない。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hn7613djxztr"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本契約の有効期間は、契約締結日から●年間とする。ただし、期間満了後も、第4条、第5条、第10条及び第11条の規定は有効に存続する。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c5tipgaz8vn7"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1i8ctrop861y"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本契約に違反し相手方に損害を与えた場合、当該当事者はその損害を賠償する責任を負う。</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9rgtzzlzzusc"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nmu37vnofvuy" w:id="16"/>
      <w:bookmarkEnd w:id="16"/>
      <w:r w:rsidDel="00000000" w:rsidR="00000000" w:rsidRPr="00000000">
        <w:rPr>
          <w:rFonts w:ascii="Arial Unicode MS" w:cs="Arial Unicode MS" w:eastAsia="Arial Unicode MS" w:hAnsi="Arial Unicode MS"/>
          <w:b w:val="1"/>
          <w:bCs w:val="1"/>
          <w:rtl w:val="0"/>
        </w:rPr>
        <w:t xml:space="preserve">第16条（準拠法・管轄）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yxc21o3cpcpy" w:id="17"/>
      <w:bookmarkEnd w:id="17"/>
      <w:r w:rsidDel="00000000" w:rsidR="00000000" w:rsidRPr="00000000">
        <w:rPr>
          <w:rFonts w:ascii="Arial Unicode MS" w:cs="Arial Unicode MS" w:eastAsia="Arial Unicode MS" w:hAnsi="Arial Unicode MS"/>
          <w:b w:val="1"/>
          <w:bCs w:val="1"/>
          <w:rtl w:val="0"/>
        </w:rPr>
        <w:t xml:space="preserve">第17条（契約書の成立）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本契約締結の証として、本書を2通作成し、甲乙記名押印のうえ各自1通を保有する。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