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1l3mb7ryiq4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保険契約者変更申請書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本申請書は、保険契約における契約者の変更を行うため、現契約者および新契約者が合意のうえ、保険会社に対して申請するものである。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n848zl9ta1o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第1条（申請の目的）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本申請書は、下記保険契約について、契約者を変更することを目的とする。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1ng5tr4p74d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第2条（対象保険契約）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1．保険会社名</w:t>
        <w:br w:type="textWrapping"/>
        <w:t xml:space="preserve">2．保険種類（生命保険・損害保険等）</w:t>
        <w:br w:type="textWrapping"/>
        <w:t xml:space="preserve">3．証券番号</w:t>
        <w:br w:type="textWrapping"/>
        <w:t xml:space="preserve">4．契約日</w:t>
        <w:br w:type="textWrapping"/>
        <w:t xml:space="preserve">5．被保険者氏名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9cwplgr5g17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第3条（変更内容）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本申請により、以下のとおり契約者を変更する。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（変更前契約者）</w:t>
        <w:br w:type="textWrapping"/>
        <w:t xml:space="preserve">氏名：</w:t>
        <w:br w:type="textWrapping"/>
        <w:t xml:space="preserve">住所：</w:t>
        <w:br w:type="textWrapping"/>
        <w:t xml:space="preserve">連絡先：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（変更後契約者）</w:t>
        <w:br w:type="textWrapping"/>
        <w:t xml:space="preserve">氏名：</w:t>
        <w:br w:type="textWrapping"/>
        <w:t xml:space="preserve">住所：</w:t>
        <w:br w:type="textWrapping"/>
        <w:t xml:space="preserve">連絡先：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v7t90jdk2yx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第4条（変更の効力発生日）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契約者変更の効力は、保険会社が本申請を承認した日、または保険会社が別途指定する日より発生するものとする。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c92ubn17t31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第5条（権利義務の承継）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1．変更後契約者は、当該保険契約に関する一切の権利義務を承継する。</w:t>
        <w:br w:type="textWrapping"/>
        <w:t xml:space="preserve">2．変更前契約者は、本申請承認後、当該契約に関する権利義務を有しないものとする。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vev1askot9z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第6条（保険料支払義務）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契約者変更後の保険料の支払義務は、変更後契約者が負うものとする。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tez22dfjkxt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第7条（同意事項）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1．被保険者は、本契約者変更について同意する。</w:t>
        <w:br w:type="textWrapping"/>
        <w:t xml:space="preserve">2．受取人が指定されている場合、当該受取人の同意が必要となる場合がある。</w:t>
        <w:br w:type="textWrapping"/>
        <w:t xml:space="preserve">3．本申請は、保険会社の承認をもって有効となる。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rzkmd6jy7kd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第8条（反社会的勢力の排除）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変更後契約者は、自己が反社会的勢力に該当しないこと、また将来にわたっても該当しないことを表明し、保証する。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p3bam3tyh7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第9条（個人情報の取扱い）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本申請により取得された個人情報は、契約変更手続および関連業務のために利用される。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j3d14ffvnem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第10条（免責事項）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1．本申請書に基づく契約者変更に関して、保険会社の審査結果により変更が認められない場合がある。</w:t>
        <w:br w:type="textWrapping"/>
        <w:t xml:space="preserve">2．契約者変更に伴い発生する税務上の取扱いについては、申請者の責任において確認するものとする。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tu0kqdgk752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第11条（協議事項）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本申請に関して疑義が生じた場合は、当事者間で誠意をもって協議し解決するものとする。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emi5ehc8vr5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第12条（準拠）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本申請書に関する手続は、当該保険会社の定める約款および関連規定に従うものとする。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bpn93qw8npr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（変更前契約者）</w:t>
        <w:br w:type="textWrapping"/>
        <w:t xml:space="preserve">氏名：　　　　　　　　　　　　　印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（変更後契約者）</w:t>
        <w:br w:type="textWrapping"/>
        <w:t xml:space="preserve">氏名：　　　　　　　　　　　　　印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（被保険者）</w:t>
        <w:br w:type="textWrapping"/>
        <w:t xml:space="preserve">氏名：　　　　　　　　　　　　　印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（受取人）※必要な場合</w:t>
        <w:br w:type="textWrapping"/>
        <w:t xml:space="preserve">氏名：　　　　　　　　　　　　　印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5wht201x7fe1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保険会社記入欄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受付日：</w:t>
        <w:br w:type="textWrapping"/>
        <w:t xml:space="preserve">承認日：</w:t>
        <w:br w:type="textWrapping"/>
        <w:t xml:space="preserve">担当者：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