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h169j2e2k5a" w:id="0"/>
      <w:bookmarkEnd w:id="0"/>
      <w:r w:rsidDel="00000000" w:rsidR="00000000" w:rsidRPr="00000000">
        <w:rPr>
          <w:rFonts w:ascii="Arial Unicode MS" w:cs="Arial Unicode MS" w:eastAsia="Arial Unicode MS" w:hAnsi="Arial Unicode MS"/>
          <w:b w:val="1"/>
          <w:bCs w:val="1"/>
          <w:sz w:val="44"/>
          <w:szCs w:val="44"/>
          <w:rtl w:val="0"/>
        </w:rPr>
        <w:t xml:space="preserve">外国人研修生受入れ合意書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●●株式会社（以下「甲」という。）と●●団体（以下「乙」という。）は、外国人研修生の受入れに関し、以下のとおり合意書（以下「本合意」という。）を締結する。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xde7hs28k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本合意は、甲が乙を通じて外国人研修生（以下「研修生」という。）を受け入れ、技能習得および業務経験の提供を通じて人材育成を図ることを目的とし、その条件および運用について定める。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dtk8twgitmg" w:id="2"/>
      <w:bookmarkEnd w:id="2"/>
      <w:r w:rsidDel="00000000" w:rsidR="00000000" w:rsidRPr="00000000">
        <w:rPr>
          <w:rFonts w:ascii="Arial Unicode MS" w:cs="Arial Unicode MS" w:eastAsia="Arial Unicode MS" w:hAnsi="Arial Unicode MS"/>
          <w:b w:val="1"/>
          <w:bCs w:val="1"/>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本合意において使用する用語の定義は、以下のとおりとする。</w:t>
        <w:br w:type="textWrapping"/>
        <w:t xml:space="preserve">1　研修生とは、乙が推薦し、甲が受入れを行う外国籍の者をいう。</w:t>
        <w:br w:type="textWrapping"/>
        <w:t xml:space="preserve">2　受入れとは、甲が研修生に対して業務指導および生活支援を行うことをいう。</w:t>
        <w:br w:type="textWrapping"/>
        <w:t xml:space="preserve">3　監理とは、乙が研修生の適正な受入れおよび活動状況を管理・指導することをいう。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8kaf7x923nsz" w:id="3"/>
      <w:bookmarkEnd w:id="3"/>
      <w:r w:rsidDel="00000000" w:rsidR="00000000" w:rsidRPr="00000000">
        <w:rPr>
          <w:rFonts w:ascii="Arial Unicode MS" w:cs="Arial Unicode MS" w:eastAsia="Arial Unicode MS" w:hAnsi="Arial Unicode MS"/>
          <w:b w:val="1"/>
          <w:bCs w:val="1"/>
          <w:rtl w:val="0"/>
        </w:rPr>
        <w:t xml:space="preserve">第3条（受入れ内容）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甲は、研修生に対し以下の内容を提供する。</w:t>
        <w:br w:type="textWrapping"/>
        <w:t xml:space="preserve">1　業務に関する技能および知識の指導</w:t>
        <w:br w:type="textWrapping"/>
        <w:t xml:space="preserve">2　安全衛生教育および労働環境の確保</w:t>
        <w:br w:type="textWrapping"/>
        <w:t xml:space="preserve">3　日本における生活に関する必要な指導</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lienk1yt7lo" w:id="4"/>
      <w:bookmarkEnd w:id="4"/>
      <w:r w:rsidDel="00000000" w:rsidR="00000000" w:rsidRPr="00000000">
        <w:rPr>
          <w:rFonts w:ascii="Arial Unicode MS" w:cs="Arial Unicode MS" w:eastAsia="Arial Unicode MS" w:hAnsi="Arial Unicode MS"/>
          <w:b w:val="1"/>
          <w:bCs w:val="1"/>
          <w:rtl w:val="0"/>
        </w:rPr>
        <w:t xml:space="preserve">第4条（乙の義務）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乙は、以下の義務を負う。</w:t>
        <w:br w:type="textWrapping"/>
        <w:t xml:space="preserve">1　適正な研修生の選定および推薦</w:t>
        <w:br w:type="textWrapping"/>
        <w:t xml:space="preserve">2　研修生に対する事前教育の実施</w:t>
        <w:br w:type="textWrapping"/>
        <w:t xml:space="preserve">3　受入れ期間中の定期的な巡回および指導</w:t>
        <w:br w:type="textWrapping"/>
        <w:t xml:space="preserve">4　法令遵守の確保および不正行為の防止</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tf01w8t3pa86" w:id="5"/>
      <w:bookmarkEnd w:id="5"/>
      <w:r w:rsidDel="00000000" w:rsidR="00000000" w:rsidRPr="00000000">
        <w:rPr>
          <w:rFonts w:ascii="Arial Unicode MS" w:cs="Arial Unicode MS" w:eastAsia="Arial Unicode MS" w:hAnsi="Arial Unicode MS"/>
          <w:b w:val="1"/>
          <w:bCs w:val="1"/>
          <w:rtl w:val="0"/>
        </w:rPr>
        <w:t xml:space="preserve">第5条（甲の義務）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甲は、以下の義務を負う。</w:t>
        <w:br w:type="textWrapping"/>
        <w:t xml:space="preserve">1　研修計画に基づいた適切な指導の実施</w:t>
        <w:br w:type="textWrapping"/>
        <w:t xml:space="preserve">2　労働関係法令および入管法令の遵守</w:t>
        <w:br w:type="textWrapping"/>
        <w:t xml:space="preserve">3　研修生の安全および健康の確保</w:t>
        <w:br w:type="textWrapping"/>
        <w:t xml:space="preserve">4　研修生に対する不当な扱いの禁止</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cqt0kio13hw" w:id="6"/>
      <w:bookmarkEnd w:id="6"/>
      <w:r w:rsidDel="00000000" w:rsidR="00000000" w:rsidRPr="00000000">
        <w:rPr>
          <w:rFonts w:ascii="Arial Unicode MS" w:cs="Arial Unicode MS" w:eastAsia="Arial Unicode MS" w:hAnsi="Arial Unicode MS"/>
          <w:b w:val="1"/>
          <w:bCs w:val="1"/>
          <w:rtl w:val="0"/>
        </w:rPr>
        <w:t xml:space="preserve">第6条（報酬および費用）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甲は、研修生に対し法令に基づく報酬を支払う。</w:t>
        <w:br w:type="textWrapping"/>
        <w:t xml:space="preserve">2　乙への監理費その他費用については別途定める。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sqnn6g20ey"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甲および乙は、本合意に関連して知り得た相手方および研修生に関する情報を第三者に開示してはならない。ただし、法令に基づく場合はこの限りではない。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27nwyglzw7g"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甲および乙は、研修生の個人情報を適切に管理し、本合意の目的以外に使用してはならない。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vm6bexbau4h8"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本合意の有効期間は、●●年●月●日から●●年●月●日までとする。ただし、双方協議の上、延長することができる。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i75bbl5vx8i"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甲または乙は、相手方が本合意に違反した場合、相当期間を定めて是正を求め、それでも改善されない場合は解除できる。</w:t>
        <w:br w:type="textWrapping"/>
        <w:t xml:space="preserve">2　やむを得ない事情がある場合、双方協議の上、合意解除できる。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7cthuj3e4jw"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本合意に違反し相手方に損害を与えた場合、当該当事者はその損害を賠償する責任を負う。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92o8mstis10"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甲および乙は、自らが反社会的勢力に該当しないことを保証し、将来にわたっても関係を持たないことを約する。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nffyxolrw80"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本合意に定めのない事項または解釈に疑義が生じた場合は、甲乙誠意をもって協議し解決する。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sfqoylfbfcrk"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本合意は日本法に準拠し、本合意に関する紛争は甲の本店所在地を管轄する地方裁判所を専属的合意管轄とする。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yxznexu7fl9z" w:id="15"/>
      <w:bookmarkEnd w:id="15"/>
      <w:r w:rsidDel="00000000" w:rsidR="00000000" w:rsidRPr="00000000">
        <w:rPr>
          <w:rFonts w:ascii="Arial Unicode MS" w:cs="Arial Unicode MS" w:eastAsia="Arial Unicode MS" w:hAnsi="Arial Unicode MS"/>
          <w:b w:val="1"/>
          <w:bCs w:val="1"/>
          <w:rtl w:val="0"/>
        </w:rPr>
        <w:t xml:space="preserve">第15条（合意の成立）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本合意締結の証として、本書2通を作成し、甲乙各自署名押印の上、各1通を保有する。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53wqw84eozp7"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団体名：</w:t>
        <w:br w:type="textWrapping"/>
        <w:t xml:space="preserve">代表者名：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