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lyoj0z42puf" w:id="0"/>
      <w:bookmarkEnd w:id="0"/>
      <w:r w:rsidDel="00000000" w:rsidR="00000000" w:rsidRPr="00000000">
        <w:rPr>
          <w:rFonts w:ascii="Arial Unicode MS" w:cs="Arial Unicode MS" w:eastAsia="Arial Unicode MS" w:hAnsi="Arial Unicode MS"/>
          <w:b w:val="1"/>
          <w:bCs w:val="1"/>
          <w:sz w:val="44"/>
          <w:szCs w:val="44"/>
          <w:rtl w:val="0"/>
        </w:rPr>
        <w:t xml:space="preserve">外国人技能実習生受入れ契約書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●●株式会社（以下「甲」という。）と●●株式会社（以下「乙」という。）は、外国人技能実習制度に基づく技能実習生の受入れに関し、次のとおり契約（以下「本契約」という。）を締結する。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n5e15y57ej4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本契約は、甲が乙の監理のもと、外国人技能実習生を受け入れ、技能実習を適正かつ円滑に実施することを目的とする。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xy2ymxwtsffu"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本契約において、次の各号に掲げる用語の定義は、当該各号に定めるところによる。</w:t>
        <w:br w:type="textWrapping"/>
        <w:t xml:space="preserve">１　技能実習生とは、技能実習制度に基づき来日し、甲において技能等を習得する外国人をいう。</w:t>
        <w:br w:type="textWrapping"/>
        <w:t xml:space="preserve">２　監理団体とは、技能実習法に基づき許可を受けた団体であり、本契約においては乙をいう。</w:t>
        <w:br w:type="textWrapping"/>
        <w:t xml:space="preserve">３　技能実習とは、技能実習法その他関係法令に基づき行われる技能、技術又は知識の習得活動をいう。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qbmgfvfugiae" w:id="3"/>
      <w:bookmarkEnd w:id="3"/>
      <w:r w:rsidDel="00000000" w:rsidR="00000000" w:rsidRPr="00000000">
        <w:rPr>
          <w:rFonts w:ascii="Arial Unicode MS" w:cs="Arial Unicode MS" w:eastAsia="Arial Unicode MS" w:hAnsi="Arial Unicode MS"/>
          <w:b w:val="1"/>
          <w:bCs w:val="1"/>
          <w:rtl w:val="0"/>
        </w:rPr>
        <w:t xml:space="preserve">第3条（役割分担）</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甲は、技能実習生の受入れ企業として、適切な技能実習環境の提供及び指導を行う。</w:t>
        <w:br w:type="textWrapping"/>
        <w:t xml:space="preserve">２　乙は、監理団体として、技能実習の適正な実施を監理し、必要な指導及び支援を行う。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chf030359t" w:id="4"/>
      <w:bookmarkEnd w:id="4"/>
      <w:r w:rsidDel="00000000" w:rsidR="00000000" w:rsidRPr="00000000">
        <w:rPr>
          <w:rFonts w:ascii="Arial Unicode MS" w:cs="Arial Unicode MS" w:eastAsia="Arial Unicode MS" w:hAnsi="Arial Unicode MS"/>
          <w:b w:val="1"/>
          <w:bCs w:val="1"/>
          <w:rtl w:val="0"/>
        </w:rPr>
        <w:t xml:space="preserve">第4条（技能実習計画の遵守）</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甲及び乙は、技能実習計画を遵守し、関係法令に従い技能実習を実施するものとする。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3qq0s6xjuxut" w:id="5"/>
      <w:bookmarkEnd w:id="5"/>
      <w:r w:rsidDel="00000000" w:rsidR="00000000" w:rsidRPr="00000000">
        <w:rPr>
          <w:rFonts w:ascii="Arial Unicode MS" w:cs="Arial Unicode MS" w:eastAsia="Arial Unicode MS" w:hAnsi="Arial Unicode MS"/>
          <w:b w:val="1"/>
          <w:bCs w:val="1"/>
          <w:rtl w:val="0"/>
        </w:rPr>
        <w:t xml:space="preserve">第5条（受入れ条件）</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甲は、技能実習生に対し、適切な労働条件及び生活環境を提供するものとする。</w:t>
        <w:br w:type="textWrapping"/>
        <w:t xml:space="preserve">２　甲は、技能実習生に対して、日本人と同等以上の待遇を確保する。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457t5xen4dq1" w:id="6"/>
      <w:bookmarkEnd w:id="6"/>
      <w:r w:rsidDel="00000000" w:rsidR="00000000" w:rsidRPr="00000000">
        <w:rPr>
          <w:rFonts w:ascii="Arial Unicode MS" w:cs="Arial Unicode MS" w:eastAsia="Arial Unicode MS" w:hAnsi="Arial Unicode MS"/>
          <w:b w:val="1"/>
          <w:bCs w:val="1"/>
          <w:rtl w:val="0"/>
        </w:rPr>
        <w:t xml:space="preserve">第6条（監理業務）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乙は、次の業務を行う。</w:t>
        <w:br w:type="textWrapping"/>
        <w:t xml:space="preserve">１　技能実習の実施状況の定期的な監査</w:t>
        <w:br w:type="textWrapping"/>
        <w:t xml:space="preserve">２　技能実習生からの相談対応</w:t>
        <w:br w:type="textWrapping"/>
        <w:t xml:space="preserve">３　技能実習計画の履行確認</w:t>
        <w:br w:type="textWrapping"/>
        <w:t xml:space="preserve">４　関係法令遵守の指導</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p75r2e4fjw0m" w:id="7"/>
      <w:bookmarkEnd w:id="7"/>
      <w:r w:rsidDel="00000000" w:rsidR="00000000" w:rsidRPr="00000000">
        <w:rPr>
          <w:rFonts w:ascii="Arial Unicode MS" w:cs="Arial Unicode MS" w:eastAsia="Arial Unicode MS" w:hAnsi="Arial Unicode MS"/>
          <w:b w:val="1"/>
          <w:bCs w:val="1"/>
          <w:rtl w:val="0"/>
        </w:rPr>
        <w:t xml:space="preserve">第7条（報酬及び費用）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甲は、乙に対し、監理業務の対価として別途定める費用を支払う。</w:t>
        <w:br w:type="textWrapping"/>
        <w:t xml:space="preserve">２　費用の内訳、支払方法及び支払時期は別途合意する。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h1k8ckz5yrfq" w:id="8"/>
      <w:bookmarkEnd w:id="8"/>
      <w:r w:rsidDel="00000000" w:rsidR="00000000" w:rsidRPr="00000000">
        <w:rPr>
          <w:rFonts w:ascii="Arial Unicode MS" w:cs="Arial Unicode MS" w:eastAsia="Arial Unicode MS" w:hAnsi="Arial Unicode MS"/>
          <w:b w:val="1"/>
          <w:bCs w:val="1"/>
          <w:rtl w:val="0"/>
        </w:rPr>
        <w:t xml:space="preserve">第8条（労働関係の適用）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技能実習生と甲との間には労働契約が成立し、労働基準法その他の労働関係法令が適用される。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k223bo3x3wwi" w:id="9"/>
      <w:bookmarkEnd w:id="9"/>
      <w:r w:rsidDel="00000000" w:rsidR="00000000" w:rsidRPr="00000000">
        <w:rPr>
          <w:rFonts w:ascii="Arial Unicode MS" w:cs="Arial Unicode MS" w:eastAsia="Arial Unicode MS" w:hAnsi="Arial Unicode MS"/>
          <w:b w:val="1"/>
          <w:bCs w:val="1"/>
          <w:rtl w:val="0"/>
        </w:rPr>
        <w:t xml:space="preserve">第9条（安全衛生）</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甲は、技能実習生の安全及び健康を確保するため、必要な措置を講じるものとする。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xliozhkcv62o" w:id="10"/>
      <w:bookmarkEnd w:id="10"/>
      <w:r w:rsidDel="00000000" w:rsidR="00000000" w:rsidRPr="00000000">
        <w:rPr>
          <w:rFonts w:ascii="Arial Unicode MS" w:cs="Arial Unicode MS" w:eastAsia="Arial Unicode MS" w:hAnsi="Arial Unicode MS"/>
          <w:b w:val="1"/>
          <w:bCs w:val="1"/>
          <w:rtl w:val="0"/>
        </w:rPr>
        <w:t xml:space="preserve">第10条（生活支援）</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甲は、技能実習生に対し、生活指導、日本語学習支援及び日常生活の支援を行う。</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cdcx43k09och"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甲及び乙は、技能実習の実施に関連して知り得た相手方及び技能実習生に関する情報を第三者に漏えいしてはならない。</w:t>
        <w:br w:type="textWrapping"/>
        <w:t xml:space="preserve">この点は一般的な契約における守秘義務と同様の趣旨である。 </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msa4utcg2npn" w:id="12"/>
      <w:bookmarkEnd w:id="12"/>
      <w:r w:rsidDel="00000000" w:rsidR="00000000" w:rsidRPr="00000000">
        <w:rPr>
          <w:rFonts w:ascii="Arial Unicode MS" w:cs="Arial Unicode MS" w:eastAsia="Arial Unicode MS" w:hAnsi="Arial Unicode MS"/>
          <w:b w:val="1"/>
          <w:bCs w:val="1"/>
          <w:rtl w:val="0"/>
        </w:rPr>
        <w:t xml:space="preserve">第12条（個人情報の取扱い）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甲及び乙は、技能実習生の個人情報を適切に管理する。</w:t>
        <w:br w:type="textWrapping"/>
        <w:t xml:space="preserve">２　個人情報は、技能実習の実施目的の範囲内でのみ利用する。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n90iy2gttfmn" w:id="13"/>
      <w:bookmarkEnd w:id="13"/>
      <w:r w:rsidDel="00000000" w:rsidR="00000000" w:rsidRPr="00000000">
        <w:rPr>
          <w:rFonts w:ascii="Arial Unicode MS" w:cs="Arial Unicode MS" w:eastAsia="Arial Unicode MS" w:hAnsi="Arial Unicode MS"/>
          <w:b w:val="1"/>
          <w:bCs w:val="1"/>
          <w:rtl w:val="0"/>
        </w:rPr>
        <w:t xml:space="preserve">第13条（契約期間）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nkqr032vcgd2"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甲又は乙は、相手方が本契約に違反した場合、是正を求めたにもかかわらず改善されないときは、本契約を解除できる。</w:t>
        <w:br w:type="textWrapping"/>
        <w:t xml:space="preserve">２　法令違反が重大な場合は、催告なしに解除できる。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qyl6foh5oql"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甲及び乙は、本契約に違反し相手方に損害を与えた場合、これを賠償する責任を負う。</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9prmuo6ada94" w:id="16"/>
      <w:bookmarkEnd w:id="16"/>
      <w:r w:rsidDel="00000000" w:rsidR="00000000" w:rsidRPr="00000000">
        <w:rPr>
          <w:rFonts w:ascii="Arial Unicode MS" w:cs="Arial Unicode MS" w:eastAsia="Arial Unicode MS" w:hAnsi="Arial Unicode MS"/>
          <w:b w:val="1"/>
          <w:bCs w:val="1"/>
          <w:rtl w:val="0"/>
        </w:rPr>
        <w:t xml:space="preserve">第16条（不可抗力）</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天災、法令改正その他不可抗力により契約の履行が困難となった場合、当事者は協議の上対応を決定する。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bba0k9wr02nj"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c0gq2u33uzwz" w:id="18"/>
      <w:bookmarkEnd w:id="18"/>
      <w:r w:rsidDel="00000000" w:rsidR="00000000" w:rsidRPr="00000000">
        <w:rPr>
          <w:rFonts w:ascii="Arial Unicode MS" w:cs="Arial Unicode MS" w:eastAsia="Arial Unicode MS" w:hAnsi="Arial Unicode MS"/>
          <w:b w:val="1"/>
          <w:bCs w:val="1"/>
          <w:rtl w:val="0"/>
        </w:rPr>
        <w:t xml:space="preserve">第18条（準拠法・管轄）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本契約は日本法に準拠し、本契約に関する紛争は甲の本店所在地を管轄する地方裁判所を専属的合意管轄とする。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6u7qhmfrcwks" w:id="19"/>
      <w:bookmarkEnd w:id="19"/>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甲及び乙は、反社会的勢力に該当しないことを表明し、将来にわたっても関係を持たないことを保証する。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dplj7mhtzlu2" w:id="20"/>
      <w:bookmarkEnd w:id="20"/>
      <w:r w:rsidDel="00000000" w:rsidR="00000000" w:rsidRPr="00000000">
        <w:rPr>
          <w:rFonts w:ascii="Arial Unicode MS" w:cs="Arial Unicode MS" w:eastAsia="Arial Unicode MS" w:hAnsi="Arial Unicode MS"/>
          <w:b w:val="1"/>
          <w:bCs w:val="1"/>
          <w:rtl w:val="0"/>
        </w:rPr>
        <w:t xml:space="preserve">第20条（契約書の作成）</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本契約は2通作成し、甲乙各1通を保有する。</w:t>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jaox0royvwxd" w:id="21"/>
      <w:bookmarkEnd w:id="21"/>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