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27ez143zb8l"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取締役会議事録（事業譲渡）</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株式会社●●（以下「当会社」という。）は、下記のとおり取締役会を開催し、以下の議案について審議のうえ決議した。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z528oyl55dr" w:id="1"/>
      <w:bookmarkEnd w:id="1"/>
      <w:r w:rsidDel="00000000" w:rsidR="00000000" w:rsidRPr="00000000">
        <w:rPr>
          <w:rFonts w:ascii="Arial Unicode MS" w:cs="Arial Unicode MS" w:eastAsia="Arial Unicode MS" w:hAnsi="Arial Unicode MS"/>
          <w:b w:val="1"/>
          <w:bCs w:val="1"/>
          <w:rtl w:val="0"/>
        </w:rPr>
        <w:t xml:space="preserve">1. 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午前●時●分～午前●時●分</w:t>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y8r3w7mtye8e" w:id="2"/>
      <w:bookmarkEnd w:id="2"/>
      <w:r w:rsidDel="00000000" w:rsidR="00000000" w:rsidRPr="00000000">
        <w:rPr>
          <w:rFonts w:ascii="Arial Unicode MS" w:cs="Arial Unicode MS" w:eastAsia="Arial Unicode MS" w:hAnsi="Arial Unicode MS"/>
          <w:b w:val="1"/>
          <w:bCs w:val="1"/>
          <w:rtl w:val="0"/>
        </w:rPr>
        <w:t xml:space="preserve">2. 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当会社本店会議室（またはオンライン会議システム）</w:t>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hv81wjsq7da4" w:id="3"/>
      <w:bookmarkEnd w:id="3"/>
      <w:r w:rsidDel="00000000" w:rsidR="00000000" w:rsidRPr="00000000">
        <w:rPr>
          <w:rFonts w:ascii="Arial Unicode MS" w:cs="Arial Unicode MS" w:eastAsia="Arial Unicode MS" w:hAnsi="Arial Unicode MS"/>
          <w:b w:val="1"/>
          <w:bCs w:val="1"/>
          <w:rtl w:val="0"/>
        </w:rPr>
        <w:t xml:space="preserve">3. 出席取締役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br w:type="textWrapping"/>
        <w:t xml:space="preserve">取締役　●●●●</w:t>
        <w:br w:type="textWrapping"/>
        <w:t xml:space="preserve">取締役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監査役（設置会社の場合）</w:t>
        <w:br w:type="textWrapping"/>
        <w:t xml:space="preserve">監査役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ylwnalvcc0nw" w:id="4"/>
      <w:bookmarkEnd w:id="4"/>
      <w:r w:rsidDel="00000000" w:rsidR="00000000" w:rsidRPr="00000000">
        <w:rPr>
          <w:rFonts w:ascii="Arial Unicode MS" w:cs="Arial Unicode MS" w:eastAsia="Arial Unicode MS" w:hAnsi="Arial Unicode MS"/>
          <w:b w:val="1"/>
          <w:bCs w:val="1"/>
          <w:rtl w:val="0"/>
        </w:rPr>
        <w:t xml:space="preserve">4. 議長</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m82ed0fvieg2" w:id="5"/>
      <w:bookmarkEnd w:id="5"/>
      <w:r w:rsidDel="00000000" w:rsidR="00000000" w:rsidRPr="00000000">
        <w:rPr>
          <w:rFonts w:ascii="Arial Unicode MS" w:cs="Arial Unicode MS" w:eastAsia="Arial Unicode MS" w:hAnsi="Arial Unicode MS"/>
          <w:b w:val="1"/>
          <w:bCs w:val="1"/>
          <w:rtl w:val="0"/>
        </w:rPr>
        <w:t xml:space="preserve">5. 議事の経過及び結果</w:t>
      </w:r>
    </w:p>
    <w:p w:rsidR="00000000" w:rsidDel="00000000" w:rsidP="00000000" w:rsidRDefault="00000000" w:rsidRPr="00000000" w14:paraId="00000011">
      <w:pPr>
        <w:pStyle w:val="Heading3"/>
        <w:keepNext w:val="0"/>
        <w:keepLines w:val="0"/>
        <w:spacing w:before="280" w:lineRule="auto"/>
        <w:rPr>
          <w:b w:val="1"/>
          <w:bCs w:val="1"/>
          <w:color w:val="000000"/>
          <w:sz w:val="24"/>
          <w:szCs w:val="24"/>
        </w:rPr>
      </w:pPr>
      <w:bookmarkStart w:colFirst="0" w:colLast="0" w:name="_c7pb5vk15gyo"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第1号議案　事業譲渡契約締結の件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が営む●●事業（以下「本件事業」という。）について、経営資源の集中および事業構造の最適化を図るため、●●株式会社（以下「譲受会社」という。）に対し、本件事業を譲渡する旨を説明した。</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また、以下の主要条件について説明がなされた。</w:t>
      </w:r>
    </w:p>
    <w:p w:rsidR="00000000" w:rsidDel="00000000" w:rsidP="00000000" w:rsidRDefault="00000000" w:rsidRPr="00000000" w14:paraId="0000001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譲渡対象事業の内容</w:t>
        <w:br w:type="textWrapping"/>
        <w:t xml:space="preserve">　本件事業に係る営業権、設備、在庫、契約上の地位その他一切の権利義務（ただし別途定めるものを除く）</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譲渡価額</w:t>
        <w:br w:type="textWrapping"/>
        <w:t xml:space="preserve">　金●●円（消費税別途）</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譲渡期日</w:t>
        <w:br w:type="textWrapping"/>
        <w:t xml:space="preserve">　令和●年●月●日</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従業員の取扱い</w:t>
        <w:br w:type="textWrapping"/>
        <w:t xml:space="preserve">　本件事業に従事する従業員については、本人の同意を前提として譲受会社への転籍を検討する</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債権債務の承継</w:t>
        <w:br w:type="textWrapping"/>
        <w:t xml:space="preserve">　本件事業に関する債権債務のうち、譲受会社が承継する範囲は別途契約により定める</w:t>
      </w:r>
    </w:p>
    <w:p w:rsidR="00000000" w:rsidDel="00000000" w:rsidP="00000000" w:rsidRDefault="00000000" w:rsidRPr="00000000" w14:paraId="00000019">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その他条件</w:t>
        <w:br w:type="textWrapping"/>
        <w:t xml:space="preserve">　詳細は別途締結する事業譲渡契約書による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議長の説明後、出席取締役により慎重な審議が行われた結果、全員一致をもって、本件事業の譲渡およびこれに関する事業譲渡契約の締結を承認した。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また、代表取締役●●●●に対し、本件に関する最終条件の確定および契約締結その他一切の権限を委任することを併せて決議した。</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5ohgxpueqdk0" w:id="7"/>
      <w:bookmarkEnd w:id="7"/>
      <w:r w:rsidDel="00000000" w:rsidR="00000000" w:rsidRPr="00000000">
        <w:rPr>
          <w:rFonts w:ascii="Arial Unicode MS" w:cs="Arial Unicode MS" w:eastAsia="Arial Unicode MS" w:hAnsi="Arial Unicode MS"/>
          <w:b w:val="1"/>
          <w:bCs w:val="1"/>
          <w:rtl w:val="0"/>
        </w:rPr>
        <w:t xml:space="preserve">6. 閉会</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以上をもって本日の議事を終了し、議長は閉会を宣した。</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sf3aau4ddd59" w:id="8"/>
      <w:bookmarkEnd w:id="8"/>
      <w:r w:rsidDel="00000000" w:rsidR="00000000" w:rsidRPr="00000000">
        <w:rPr>
          <w:rFonts w:ascii="Arial Unicode MS" w:cs="Arial Unicode MS" w:eastAsia="Arial Unicode MS" w:hAnsi="Arial Unicode MS"/>
          <w:b w:val="1"/>
          <w:bCs w:val="1"/>
          <w:rtl w:val="0"/>
        </w:rPr>
        <w:t xml:space="preserve">7. 議事録作成及び署名押印</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本議事録の内容を明確にするため、本書を作成し、出席取締役および監査役が記名押印する。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令和●年●月●日</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（監査役設置会社の場合）</w:t>
        <w:br w:type="textWrapping"/>
        <w:t xml:space="preserve">監査役　●●●●　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