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海外KOL（インフルエンサー）起用契約書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●●株式会社（以下「甲」という。）と、●●（以下「乙」という。）は、甲が展開する商品又はサービスの海外向けプロモーションに関し、乙をKOL（Key Opinion Leader）又はインフルエンサーとして起用することについて、以下のとおり海外KOL起用契約（以下「本契約」という。）を締結する。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展開する商品、ブランド、サービス又はキャンペーンについて、乙がSNS、動画配信サービス、ブログその他のデジタル媒体を通じて海外向けに情報発信を行うにあたり、その条件、権利義務その他必要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r>
      <w:r w:rsidDel="00000000" w:rsidR="00000000" w:rsidRPr="00000000">
        <w:rPr>
          <w:rFonts w:ascii="Arial Unicode MS" w:cs="Arial Unicode MS" w:eastAsia="Arial Unicode MS" w:hAnsi="Arial Unicode MS"/>
          <w:sz w:val="20"/>
          <w:szCs w:val="20"/>
          <w:rtl w:val="0"/>
        </w:rPr>
        <w:br w:type="textWrapping"/>
        <w:t xml:space="preserve">本契約において使用する用語の定義は、以下のとおりとする。</w:t>
        <w:br w:type="textWrapping"/>
        <w:t xml:space="preserve">1　「SNS等」とは、Instagram、TikTok、YouTube、X、Facebook、Weibo、小紅書、ブログ、ライブ配信サービスその他インターネット上の媒体をいう。</w:t>
        <w:br w:type="textWrapping"/>
        <w:t xml:space="preserve">2　「投稿コンテンツ」とは、乙が本契約に基づき制作又は公開する画像、動画、文章、音声、ライブ配信、コメントその他一切のコンテンツをいう。</w:t>
        <w:br w:type="textWrapping"/>
        <w:t xml:space="preserve">3　「成果物」とは、投稿コンテンツ及び本契約に関連して乙が制作する一切の著作物をいう。</w:t>
        <w:br w:type="textWrapping"/>
        <w:t xml:space="preserve">4　「知的財産権」とは、著作権、著作者人格権、商標権、意匠権、特許権その他一切の知的財産に関する権利をいう。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第3条（業務内容）</w:t>
      </w:r>
      <w:r w:rsidDel="00000000" w:rsidR="00000000" w:rsidRPr="00000000">
        <w:rPr>
          <w:rFonts w:ascii="Arial Unicode MS" w:cs="Arial Unicode MS" w:eastAsia="Arial Unicode MS" w:hAnsi="Arial Unicode MS"/>
          <w:sz w:val="20"/>
          <w:szCs w:val="20"/>
          <w:rtl w:val="0"/>
        </w:rPr>
        <w:br w:type="textWrapping"/>
        <w:t xml:space="preserve">1　乙は、甲から依頼を受けた商品又はサービスについて、別紙又は個別発注書に定める条件に従い、以下の業務を行う。</w:t>
        <w:br w:type="textWrapping"/>
        <w:t xml:space="preserve">①　SNS等への投稿</w:t>
        <w:br w:type="textWrapping"/>
        <w:t xml:space="preserve">②　ライブ配信による紹介</w:t>
        <w:br w:type="textWrapping"/>
        <w:t xml:space="preserve">③　レビュー又は体験レポートの作成</w:t>
        <w:br w:type="textWrapping"/>
        <w:t xml:space="preserve">④　キャンペーン告知</w:t>
        <w:br w:type="textWrapping"/>
        <w:t xml:space="preserve">⑤　イベント出演</w:t>
        <w:br w:type="textWrapping"/>
        <w:t xml:space="preserve">⑥　その他甲乙間で合意した業務</w:t>
        <w:br w:type="textWrapping"/>
        <w:t xml:space="preserve">2　乙は、投稿内容、投稿時期、使用ハッシュタグ、リンク先、タグ付けその他甲が合理的に指定する条件に従うものとする。</w:t>
        <w:br w:type="textWrapping"/>
        <w:t xml:space="preserve">3　乙は、法令、公序良俗及び各SNS等の利用規約を遵守して業務を遂行しなければならない。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第4条（独立性）</w:t>
        <w:br w:type="textWrapping"/>
      </w:r>
      <w:r w:rsidDel="00000000" w:rsidR="00000000" w:rsidRPr="00000000">
        <w:rPr>
          <w:rFonts w:ascii="Arial Unicode MS" w:cs="Arial Unicode MS" w:eastAsia="Arial Unicode MS" w:hAnsi="Arial Unicode MS"/>
          <w:sz w:val="20"/>
          <w:szCs w:val="20"/>
          <w:rtl w:val="0"/>
        </w:rPr>
        <w:t xml:space="preserve">1　乙は独立した事業者として本契約上の業務を遂行するものであり、甲乙間に雇用関係は生じない。</w:t>
        <w:br w:type="textWrapping"/>
        <w:t xml:space="preserve">2　乙は、自らの責任と費用負担において機材、通信環境及び必要設備を準備する。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第5条（投稿内容の事前確認）</w:t>
        <w:br w:type="textWrapping"/>
        <w:t xml:space="preserve">1　乙は、甲が事前確認を求めた場合、投稿予定の内容を事前に甲へ提出し、承認を得なければならない。</w:t>
        <w:br w:type="textWrapping"/>
        <w:t xml:space="preserve">2　甲は、ブランドイメージ保護、法令遵守その他合理的理由がある場合、修正を求めることができる。</w:t>
        <w:br w:type="textWrapping"/>
        <w:t xml:space="preserve">3　乙は、甲の承認を得ずに重大な内容変更を行ってはならない。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第6条（広告表示及び法令遵守）</w:t>
        <w:br w:type="textWrapping"/>
      </w:r>
      <w:r w:rsidDel="00000000" w:rsidR="00000000" w:rsidRPr="00000000">
        <w:rPr>
          <w:rFonts w:ascii="Arial Unicode MS" w:cs="Arial Unicode MS" w:eastAsia="Arial Unicode MS" w:hAnsi="Arial Unicode MS"/>
          <w:sz w:val="20"/>
          <w:szCs w:val="20"/>
          <w:rtl w:val="0"/>
        </w:rPr>
        <w:t xml:space="preserve">1　乙は、各国の広告規制、景品表示規制、ステルスマーケティング規制その他関連法令を遵守しなければならない。</w:t>
        <w:br w:type="textWrapping"/>
        <w:t xml:space="preserve">2　乙は、必要に応じて「PR」「広告」「Sponsored」その他広告である旨を適切に表示する。</w:t>
        <w:br w:type="textWrapping"/>
        <w:t xml:space="preserve">3　乙は、虚偽又は誤認を与える表現を行ってはならない。</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第7条（禁止事項）</w:t>
        <w:br w:type="textWrapping"/>
      </w:r>
      <w:r w:rsidDel="00000000" w:rsidR="00000000" w:rsidRPr="00000000">
        <w:rPr>
          <w:rFonts w:ascii="Arial Unicode MS" w:cs="Arial Unicode MS" w:eastAsia="Arial Unicode MS" w:hAnsi="Arial Unicode MS"/>
          <w:sz w:val="20"/>
          <w:szCs w:val="20"/>
          <w:rtl w:val="0"/>
        </w:rPr>
        <w:t xml:space="preserve">乙は、以下の行為を行ってはならない。</w:t>
        <w:br w:type="textWrapping"/>
        <w:t xml:space="preserve">①　甲又は第三者の名誉、信用又はブランド価値を毀損する行為</w:t>
        <w:br w:type="textWrapping"/>
        <w:t xml:space="preserve">②　虚偽のフォロワー数、再生数又はエンゲージメントを利用する行為</w:t>
        <w:br w:type="textWrapping"/>
        <w:t xml:space="preserve">③　第三者の著作権、肖像権その他権利を侵害する行為</w:t>
        <w:br w:type="textWrapping"/>
        <w:t xml:space="preserve">④　差別的、暴力的、性的又は違法な内容を含む投稿を行う行為</w:t>
        <w:br w:type="textWrapping"/>
        <w:t xml:space="preserve">⑤　反社会的勢力との関与</w:t>
        <w:br w:type="textWrapping"/>
        <w:t xml:space="preserve">⑥　本契約の目的に反する行為</w:t>
        <w:br w:type="textWrapping"/>
        <w:t xml:space="preserve">⑦　その他甲が不適切と合理的に判断する行為</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第8条（競合制限）</w:t>
        <w:br w:type="textWrapping"/>
      </w:r>
      <w:r w:rsidDel="00000000" w:rsidR="00000000" w:rsidRPr="00000000">
        <w:rPr>
          <w:rFonts w:ascii="Arial Unicode MS" w:cs="Arial Unicode MS" w:eastAsia="Arial Unicode MS" w:hAnsi="Arial Unicode MS"/>
          <w:sz w:val="20"/>
          <w:szCs w:val="20"/>
          <w:rtl w:val="0"/>
        </w:rPr>
        <w:t xml:space="preserve">1　乙は、本契約期間中、甲の事前承諾なく、甲が指定する競合商品又は競合ブランドに関する広告活動を行わない。</w:t>
        <w:br w:type="textWrapping"/>
        <w:t xml:space="preserve">2　競合範囲及び制限期間は、別紙又は個別条件に定める。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第9条（報酬）</w:t>
        <w:br w:type="textWrapping"/>
      </w:r>
      <w:r w:rsidDel="00000000" w:rsidR="00000000" w:rsidRPr="00000000">
        <w:rPr>
          <w:rFonts w:ascii="Arial Unicode MS" w:cs="Arial Unicode MS" w:eastAsia="Arial Unicode MS" w:hAnsi="Arial Unicode MS"/>
          <w:sz w:val="20"/>
          <w:szCs w:val="20"/>
          <w:rtl w:val="0"/>
        </w:rPr>
        <w:t xml:space="preserve">1　甲は乙に対し、本契約に基づく業務の対価として、別途定める報酬を支払う。</w:t>
        <w:br w:type="textWrapping"/>
        <w:t xml:space="preserve">2　報酬には、固定報酬、成果報酬、アフィリエイト報酬、商品提供その他の形式を含むことができる。</w:t>
        <w:br w:type="textWrapping"/>
        <w:t xml:space="preserve">3　乙に発生する税金、送金手数料その他費用については、別途定めがない限り乙の負担とする。</w:t>
        <w:br w:type="textWrapping"/>
        <w:t xml:space="preserve">4　海外送金が必要な場合、甲は合理的範囲で送金方法を指定できる。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第10条（成果報酬）</w:t>
        <w:br w:type="textWrapping"/>
      </w:r>
      <w:r w:rsidDel="00000000" w:rsidR="00000000" w:rsidRPr="00000000">
        <w:rPr>
          <w:rFonts w:ascii="Arial Unicode MS" w:cs="Arial Unicode MS" w:eastAsia="Arial Unicode MS" w:hAnsi="Arial Unicode MS"/>
          <w:sz w:val="20"/>
          <w:szCs w:val="20"/>
          <w:rtl w:val="0"/>
        </w:rPr>
        <w:t xml:space="preserve">1　成果報酬型の場合、成果条件、測定方法及び計測期間は別途定める。</w:t>
        <w:br w:type="textWrapping"/>
        <w:t xml:space="preserve">2　不正アクセス、Bot利用その他不自然な成果が確認された場合、甲は報酬支払を拒絶又は減額できる。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第11条（知的財産権）</w:t>
        <w:br w:type="textWrapping"/>
      </w:r>
      <w:r w:rsidDel="00000000" w:rsidR="00000000" w:rsidRPr="00000000">
        <w:rPr>
          <w:rFonts w:ascii="Arial Unicode MS" w:cs="Arial Unicode MS" w:eastAsia="Arial Unicode MS" w:hAnsi="Arial Unicode MS"/>
          <w:sz w:val="20"/>
          <w:szCs w:val="20"/>
          <w:rtl w:val="0"/>
        </w:rPr>
        <w:t xml:space="preserve">1　成果物に関する著作権は、別段の定めがない限り乙に帰属する。</w:t>
        <w:br w:type="textWrapping"/>
        <w:t xml:space="preserve">2　乙は甲に対し、成果物を日本国内外において無償で利用、転載、編集、翻訳、複製、公衆送信、広告利用その他マーケティング目的で利用する非独占的権利を許諾する。</w:t>
        <w:br w:type="textWrapping"/>
        <w:t xml:space="preserve">3　乙は、甲又は甲の指定する者による成果物利用について著作者人格権を行使しない。</w:t>
        <w:br w:type="textWrapping"/>
        <w:t xml:space="preserve">4　乙は、成果物が第三者の権利を侵害しないことを保証する。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第12条（肖像及び氏名利用）</w:t>
        <w:br w:type="textWrapping"/>
      </w:r>
      <w:r w:rsidDel="00000000" w:rsidR="00000000" w:rsidRPr="00000000">
        <w:rPr>
          <w:rFonts w:ascii="Arial Unicode MS" w:cs="Arial Unicode MS" w:eastAsia="Arial Unicode MS" w:hAnsi="Arial Unicode MS"/>
          <w:sz w:val="20"/>
          <w:szCs w:val="20"/>
          <w:rtl w:val="0"/>
        </w:rPr>
        <w:t xml:space="preserve">乙は、甲が乙の氏名、活動名、肖像、SNSアカウント名及び投稿実績を、甲の広告宣伝目的で利用することを許諾する。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第13条（秘密保持）</w:t>
        <w:br w:type="textWrapping"/>
      </w:r>
      <w:r w:rsidDel="00000000" w:rsidR="00000000" w:rsidRPr="00000000">
        <w:rPr>
          <w:rFonts w:ascii="Arial Unicode MS" w:cs="Arial Unicode MS" w:eastAsia="Arial Unicode MS" w:hAnsi="Arial Unicode MS"/>
          <w:sz w:val="20"/>
          <w:szCs w:val="20"/>
          <w:rtl w:val="0"/>
        </w:rPr>
        <w:t xml:space="preserve">1　乙は、本契約に関連して知り得た甲の営業上、技術上その他一切の非公開情報を秘密として保持し、第三者へ漏えいしてはならない。</w:t>
        <w:br w:type="textWrapping"/>
        <w:t xml:space="preserve">2　乙は、甲の事前承諾なく、契約条件、報酬内容、未公開商品情報その他秘密情報を公開してはならない。</w:t>
        <w:br w:type="textWrapping"/>
        <w:t xml:space="preserve">3　本条の義務は、本契約終了後も3年間存続する。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第14条（個人情報保護）</w:t>
        <w:br w:type="textWrapping"/>
      </w:r>
      <w:r w:rsidDel="00000000" w:rsidR="00000000" w:rsidRPr="00000000">
        <w:rPr>
          <w:rFonts w:ascii="Arial Unicode MS" w:cs="Arial Unicode MS" w:eastAsia="Arial Unicode MS" w:hAnsi="Arial Unicode MS"/>
          <w:sz w:val="20"/>
          <w:szCs w:val="20"/>
          <w:rtl w:val="0"/>
        </w:rPr>
        <w:t xml:space="preserve">甲及び乙は、本契約に関連して取得した個人情報について、関係法令を遵守し、適切に取り扱うものとする。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甲及び乙は、自ら及び関係者が反社会的勢力に該当しないことを表明保証する。</w:t>
        <w:br w:type="textWrapping"/>
        <w:t xml:space="preserve">2　相手方が反社会的勢力に関与していることが判明した場合、相手方は何らの催告なく本契約を解除できる。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期間満了の1か月前までに双方から書面による異議がない場合、本契約は同条件で自動更新される。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乙に以下の事由が生じた場合、甲は直ちに本契約を解除できる。</w:t>
        <w:br w:type="textWrapping"/>
        <w:t xml:space="preserve">①　炎上、重大な社会的非難その他ブランド毀損行為</w:t>
        <w:br w:type="textWrapping"/>
        <w:t xml:space="preserve">②　法令違反</w:t>
        <w:br w:type="textWrapping"/>
        <w:t xml:space="preserve">③　SNSアカウント停止</w:t>
        <w:br w:type="textWrapping"/>
        <w:t xml:space="preserve">④　虚偽申告</w:t>
        <w:br w:type="textWrapping"/>
        <w:t xml:space="preserve">⑤　反社会的勢力との関与</w:t>
        <w:br w:type="textWrapping"/>
        <w:t xml:space="preserve">3　本契約終了後であっても、既に発生した損害賠償請求を妨げない。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第18条（損害賠償）</w:t>
        <w:br w:type="textWrapping"/>
      </w:r>
      <w:r w:rsidDel="00000000" w:rsidR="00000000" w:rsidRPr="00000000">
        <w:rPr>
          <w:rFonts w:ascii="Arial Unicode MS" w:cs="Arial Unicode MS" w:eastAsia="Arial Unicode MS" w:hAnsi="Arial Unicode MS"/>
          <w:sz w:val="20"/>
          <w:szCs w:val="20"/>
          <w:rtl w:val="0"/>
        </w:rPr>
        <w:t xml:space="preserve">甲又は乙は、本契約違反により相手方へ損害を与えた場合、直接かつ通常の損害を賠償しなければならない。</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第19条（不可抗力）</w:t>
        <w:br w:type="textWrapping"/>
      </w:r>
      <w:r w:rsidDel="00000000" w:rsidR="00000000" w:rsidRPr="00000000">
        <w:rPr>
          <w:rFonts w:ascii="Arial Unicode MS" w:cs="Arial Unicode MS" w:eastAsia="Arial Unicode MS" w:hAnsi="Arial Unicode MS"/>
          <w:sz w:val="20"/>
          <w:szCs w:val="20"/>
          <w:rtl w:val="0"/>
        </w:rPr>
        <w:t xml:space="preserve">天災、戦争、感染症、通信障害、SNSサービス停止その他不可抗力により本契約の履行が困難となった場合、当事者はその責任を負わない。</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第20条（権利義務譲渡禁止）</w:t>
        <w:br w:type="textWrapping"/>
      </w:r>
      <w:r w:rsidDel="00000000" w:rsidR="00000000" w:rsidRPr="00000000">
        <w:rPr>
          <w:rFonts w:ascii="Arial Unicode MS" w:cs="Arial Unicode MS" w:eastAsia="Arial Unicode MS" w:hAnsi="Arial Unicode MS"/>
          <w:sz w:val="20"/>
          <w:szCs w:val="20"/>
          <w:rtl w:val="0"/>
        </w:rPr>
        <w:t xml:space="preserve">甲及び乙は、相手方の事前書面承諾なく、本契約上の地位又は権利義務を第三者へ譲渡してはならない。</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第21条（準拠法及び管轄）</w:t>
        <w:br w:type="textWrapping"/>
      </w:r>
      <w:r w:rsidDel="00000000" w:rsidR="00000000" w:rsidRPr="00000000">
        <w:rPr>
          <w:rFonts w:ascii="Arial Unicode MS" w:cs="Arial Unicode MS" w:eastAsia="Arial Unicode MS" w:hAnsi="Arial Unicode MS"/>
          <w:sz w:val="20"/>
          <w:szCs w:val="20"/>
          <w:rtl w:val="0"/>
        </w:rPr>
        <w:t xml:space="preserve">1　本契約は日本法に準拠し、日本法に従って解釈される。</w:t>
        <w:br w:type="textWrapping"/>
        <w:t xml:space="preserve">2　本契約に関して紛争が生じた場合、●●地方裁判所を第一審の専属的合意管轄裁判所とする。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第22条（協議事項）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本契約締結の証として、本書2通を作成し、甲乙各自署名又は記名押印のうえ、各1通を保有する。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代表者名：　　　　　　　　　　　</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氏名又は活動名：</w:t>
        <w:br w:type="textWrapping"/>
        <w:t xml:space="preserve">住所：</w:t>
        <w:br w:type="textWrapping"/>
        <w:t xml:space="preserve">SNSアカウント：</w:t>
        <w:br w:type="textWrapping"/>
        <w:t xml:space="preserve">署名：　　　　　　　　　　　</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