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DX人材育成研修契約書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DX人材育成研修業務について、以下のとおりDX人材育成研修契約書（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本契約は、乙が甲に対してDX推進に必要な知識、技能及び実務能力を習得させるための研修業務を提供し、甲の人材育成及び組織のDX推進体制強化を図ることを目的とする。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本契約において、次の各号に掲げる用語の意味は、当該各号の定めによる。</w:t>
        <w:br w:type="textWrapping"/>
        <w:t xml:space="preserve">1　「研修」とは、乙が提供する講義、ワークショップ、演習、ケーススタディ、オンライン学習、実習、個別指導その他DX人材育成に関する教育サービスをいう。</w:t>
        <w:br w:type="textWrapping"/>
        <w:t xml:space="preserve">2　「受講者」とは、甲が指定し、乙の研修を受講する役員、従業員その他関係者をいう。</w:t>
        <w:br w:type="textWrapping"/>
        <w:t xml:space="preserve">3　「成果物」とは、乙が本契約に基づき作成又は提供するテキスト、教材、レポート、動画、演習資料、分析資料その他一切の資料をいう。</w:t>
        <w:br w:type="textWrapping"/>
        <w:t xml:space="preserve">4　「DX」とは、デジタル技術を活用した業務変革、組織変革及び事業変革をいう。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第3条（研修内容）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乙は、甲に対し、次の各号に定める研修業務を提供する。</w:t>
        <w:br w:type="textWrapping"/>
        <w:t xml:space="preserve">(1) DX基礎知識研修</w:t>
        <w:br w:type="textWrapping"/>
        <w:t xml:space="preserve">(2) AI・データ活用研修</w:t>
        <w:br w:type="textWrapping"/>
        <w:t xml:space="preserve">(3) 業務改善及びデジタル化研修</w:t>
        <w:br w:type="textWrapping"/>
        <w:t xml:space="preserve">(4) ITリテラシー研修</w:t>
        <w:br w:type="textWrapping"/>
        <w:t xml:space="preserve">(5) ノーコード・ローコード活用研修</w:t>
        <w:br w:type="textWrapping"/>
        <w:t xml:space="preserve">(6) 情報セキュリティ研修</w:t>
        <w:br w:type="textWrapping"/>
        <w:t xml:space="preserve">(7) その他甲乙協議により定める業務</w:t>
        <w:br w:type="textWrapping"/>
        <w:t xml:space="preserve">2　具体的な実施内容、実施日時、受講人数、実施方法その他必要事項は、個別合意書、発注書又は研修実施計画書等により定める。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第4条（研修実施方法）</w:t>
        <w:br w:type="textWrapping"/>
      </w:r>
      <w:r w:rsidDel="00000000" w:rsidR="00000000" w:rsidRPr="00000000">
        <w:rPr>
          <w:rFonts w:ascii="Arial Unicode MS" w:cs="Arial Unicode MS" w:eastAsia="Arial Unicode MS" w:hAnsi="Arial Unicode MS"/>
          <w:sz w:val="20"/>
          <w:szCs w:val="20"/>
          <w:rtl w:val="0"/>
        </w:rPr>
        <w:t xml:space="preserve">1　乙は、オンライン形式、対面形式又はこれらを組み合わせた方法により研修を実施することができる。</w:t>
        <w:br w:type="textWrapping"/>
        <w:t xml:space="preserve">2　甲は、研修実施に必要な会場、通信環境、機器その他必要設備を自己の責任と費用負担において準備する。</w:t>
        <w:br w:type="textWrapping"/>
        <w:t xml:space="preserve">3　乙は、合理的な範囲で研修内容及び進行方法を調整することができる。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第5条（受講者管理）</w:t>
        <w:br w:type="textWrapping"/>
      </w:r>
      <w:r w:rsidDel="00000000" w:rsidR="00000000" w:rsidRPr="00000000">
        <w:rPr>
          <w:rFonts w:ascii="Arial Unicode MS" w:cs="Arial Unicode MS" w:eastAsia="Arial Unicode MS" w:hAnsi="Arial Unicode MS"/>
          <w:sz w:val="20"/>
          <w:szCs w:val="20"/>
          <w:rtl w:val="0"/>
        </w:rPr>
        <w:t xml:space="preserve">1　甲は、受講者に対し、本契約及び乙の指示事項を遵守させるものとする。</w:t>
        <w:br w:type="textWrapping"/>
        <w:t xml:space="preserve">2　受講者による迷惑行為、録音録画、無断転載その他乙の業務運営を妨害する行為があった場合、乙は当該受講者の受講停止その他必要措置を講じることができる。</w:t>
        <w:br w:type="textWrapping"/>
        <w:t xml:space="preserve">3　前項の場合においても、甲は受講料その他の支払義務を免れない。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乙は、本契約に基づく業務の全部又は一部を、自己の責任において第三者に再委託することができる。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甲は、乙に対し、本契約に基づく報酬として、別途定める金額を支払う。</w:t>
        <w:br w:type="textWrapping"/>
        <w:t xml:space="preserve">2　交通費、宿泊費、会場費、教材印刷費その他実費が発生する場合、甲はこれを負担する。</w:t>
        <w:br w:type="textWrapping"/>
        <w:t xml:space="preserve">3　甲は、乙が発行する請求書受領後●日以内に、乙指定の銀行口座へ振込送金の方法により支払う。なお、振込手数料は甲の負担とする。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第8条（成果物の知的財産権）</w:t>
        <w:br w:type="textWrapping"/>
      </w:r>
      <w:r w:rsidDel="00000000" w:rsidR="00000000" w:rsidRPr="00000000">
        <w:rPr>
          <w:rFonts w:ascii="Arial Unicode MS" w:cs="Arial Unicode MS" w:eastAsia="Arial Unicode MS" w:hAnsi="Arial Unicode MS"/>
          <w:sz w:val="20"/>
          <w:szCs w:val="20"/>
          <w:rtl w:val="0"/>
        </w:rPr>
        <w:t xml:space="preserve">1　本契約に基づき乙が提供する成果物に関する著作権、著作隣接権、ノウハウその他一切の知的財産権は、乙又は正当な権利者に帰属する。</w:t>
        <w:br w:type="textWrapping"/>
        <w:t xml:space="preserve">2　甲は、成果物を自社内部利用の目的に限り使用することができる。</w:t>
        <w:br w:type="textWrapping"/>
        <w:t xml:space="preserve">3　甲は、乙の事前の書面承諾なく、成果物を第三者へ提供、公表、複製、改変、販売又は二次利用してはならない。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甲及び乙は、本契約に関連して知り得た相手方の営業上、技術上、業務上その他一切の秘密情報を第三者へ開示又は漏えいしてはならない。</w:t>
        <w:br w:type="textWrapping"/>
        <w:t xml:space="preserve">2　前項の義務は、本契約終了後も●年間存続する。</w:t>
        <w:br w:type="textWrapping"/>
        <w:t xml:space="preserve">3　法令又は官公署の要請に基づき開示が必要な場合は、この限りでない。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　甲及び乙は、受講者その他関係者の個人情報を、個人情報保護法その他関連法令に従い適切に管理する。</w:t>
        <w:br w:type="textWrapping"/>
        <w:t xml:space="preserve">2　乙は、本契約の履行目的以外に個人情報を利用してはならない。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第11条（禁止事項）</w:t>
        <w:br w:type="textWrapping"/>
      </w:r>
      <w:r w:rsidDel="00000000" w:rsidR="00000000" w:rsidRPr="00000000">
        <w:rPr>
          <w:rFonts w:ascii="Arial Unicode MS" w:cs="Arial Unicode MS" w:eastAsia="Arial Unicode MS" w:hAnsi="Arial Unicode MS"/>
          <w:sz w:val="20"/>
          <w:szCs w:val="20"/>
          <w:rtl w:val="0"/>
        </w:rPr>
        <w:t xml:space="preserve">甲及び受講者は、次の各号に掲げる行為を行ってはならない。</w:t>
        <w:br w:type="textWrapping"/>
        <w:t xml:space="preserve">(1) 研修内容の録音、録画又は無断撮影</w:t>
        <w:br w:type="textWrapping"/>
        <w:t xml:space="preserve">(2) 成果物の無断転載又は第三者提供</w:t>
        <w:br w:type="textWrapping"/>
        <w:t xml:space="preserve">(3) 乙又は講師に対する誹謗中傷</w:t>
        <w:br w:type="textWrapping"/>
        <w:t xml:space="preserve">(4) 不正アクセスその他違法行為</w:t>
        <w:br w:type="textWrapping"/>
        <w:t xml:space="preserve">(5) その他乙が不適切と判断する行為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第12条（保証の否認）</w:t>
        <w:br w:type="textWrapping"/>
      </w:r>
      <w:r w:rsidDel="00000000" w:rsidR="00000000" w:rsidRPr="00000000">
        <w:rPr>
          <w:rFonts w:ascii="Arial Unicode MS" w:cs="Arial Unicode MS" w:eastAsia="Arial Unicode MS" w:hAnsi="Arial Unicode MS"/>
          <w:sz w:val="20"/>
          <w:szCs w:val="20"/>
          <w:rtl w:val="0"/>
        </w:rPr>
        <w:t xml:space="preserve">1　乙は、研修の受講により、甲又は受講者に対し特定の成果、売上向上、資格取得、業務改善その他一定の効果が生じることを保証しない。</w:t>
        <w:br w:type="textWrapping"/>
        <w:t xml:space="preserve">2　乙は、甲の事業成果、DX推進成果又はシステム導入成果について責任を負わない。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r>
      <w:r w:rsidDel="00000000" w:rsidR="00000000" w:rsidRPr="00000000">
        <w:rPr>
          <w:rFonts w:ascii="Arial Unicode MS" w:cs="Arial Unicode MS" w:eastAsia="Arial Unicode MS" w:hAnsi="Arial Unicode MS"/>
          <w:sz w:val="20"/>
          <w:szCs w:val="20"/>
          <w:rtl w:val="0"/>
        </w:rPr>
        <w:br w:type="textWrapping"/>
        <w:t xml:space="preserve">1　本契約の有効期間は、本契約締結日から●年間とする。</w:t>
        <w:br w:type="textWrapping"/>
        <w:t xml:space="preserve">2　期間満了日の●日前までに甲乙いずれからも書面による終了通知がない場合、本契約は同一条件にてさらに●年間更新されるものとし、以後も同様とする。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甲又は乙は、相手方が次の各号のいずれかに該当した場合、何らの催告を要せず直ちに本契約を解除することができる。</w:t>
        <w:br w:type="textWrapping"/>
        <w:t xml:space="preserve">(1) 本契約に違反し、相当期間を定めて是正を求めたにもかかわらず改善しない場合</w:t>
        <w:br w:type="textWrapping"/>
        <w:t xml:space="preserve">(2) 支払停止、破産、民事再生その他これらに類する手続開始の申立てがあった場合</w:t>
        <w:br w:type="textWrapping"/>
        <w:t xml:space="preserve">(3) 信用状態が著しく悪化した場合</w:t>
        <w:br w:type="textWrapping"/>
        <w:t xml:space="preserve">(4) 反社会的勢力と関係を有した場合</w:t>
        <w:br w:type="textWrapping"/>
        <w:t xml:space="preserve">2　前項による解除により損害が生じた場合、解除した当事者は相手方に対して損害賠償を請求することができる。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甲及び乙は、自ら又は役員等が反社会的勢力に該当しないことを表明し保証する。</w:t>
        <w:br w:type="textWrapping"/>
        <w:t xml:space="preserve">2　甲及び乙は、反社会的勢力との関与が判明した場合、何らの催告を要せず本契約を解除することができる。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r>
      <w:r w:rsidDel="00000000" w:rsidR="00000000" w:rsidRPr="00000000">
        <w:rPr>
          <w:rFonts w:ascii="Arial Unicode MS" w:cs="Arial Unicode MS" w:eastAsia="Arial Unicode MS" w:hAnsi="Arial Unicode MS"/>
          <w:sz w:val="20"/>
          <w:szCs w:val="20"/>
          <w:rtl w:val="0"/>
        </w:rPr>
        <w:br w:type="textWrapping"/>
        <w:t xml:space="preserve">天災地変、感染症拡大、通信障害、法令改正その他当事者の合理的支配を超える事由により本契約の履行が困難となった場合、当事者はその責任を負わない。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本契約に定めのない事項又は疑義が生じた事項については、甲乙誠意をもって協議のうえ解決する。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