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CAA2" w14:textId="4BFDE29B" w:rsidR="00465190" w:rsidRPr="00465190" w:rsidRDefault="00465190" w:rsidP="00465190">
      <w:pPr>
        <w:jc w:val="center"/>
        <w:rPr>
          <w:rFonts w:hint="eastAsia"/>
          <w:sz w:val="36"/>
          <w:szCs w:val="40"/>
        </w:rPr>
      </w:pPr>
      <w:r w:rsidRPr="00465190">
        <w:rPr>
          <w:b/>
          <w:bCs/>
          <w:sz w:val="36"/>
          <w:szCs w:val="40"/>
        </w:rPr>
        <w:t>ドメイン譲渡契約</w:t>
      </w:r>
    </w:p>
    <w:p w14:paraId="0908C87B" w14:textId="77777777" w:rsidR="00465190" w:rsidRDefault="00465190" w:rsidP="00465190">
      <w:pPr>
        <w:rPr>
          <w:sz w:val="21"/>
          <w:szCs w:val="22"/>
        </w:rPr>
      </w:pPr>
    </w:p>
    <w:p w14:paraId="5A558610" w14:textId="65EB2574" w:rsidR="00465190" w:rsidRPr="00465190" w:rsidRDefault="00465190" w:rsidP="00465190">
      <w:pPr>
        <w:rPr>
          <w:sz w:val="21"/>
          <w:szCs w:val="22"/>
        </w:rPr>
      </w:pPr>
      <w:r w:rsidRPr="00465190">
        <w:rPr>
          <w:sz w:val="21"/>
          <w:szCs w:val="22"/>
        </w:rPr>
        <w:t>本契約書（以下「本契約」という。）は、●●（以下「譲渡者」という。）と、●●（以下「譲受者」という。）との間で、譲渡者が保有するインターネットドメイン名（以下「本ドメイン」という。）の譲渡について、以下のとおり締結する。</w:t>
      </w:r>
    </w:p>
    <w:p w14:paraId="1E050329" w14:textId="30FFDB65" w:rsidR="00465190" w:rsidRPr="00465190" w:rsidRDefault="00465190" w:rsidP="00465190">
      <w:pPr>
        <w:rPr>
          <w:sz w:val="21"/>
          <w:szCs w:val="22"/>
        </w:rPr>
      </w:pPr>
    </w:p>
    <w:p w14:paraId="4156EC39" w14:textId="77777777" w:rsidR="00465190" w:rsidRPr="00465190" w:rsidRDefault="00465190" w:rsidP="00465190">
      <w:pPr>
        <w:rPr>
          <w:b/>
          <w:bCs/>
          <w:sz w:val="21"/>
          <w:szCs w:val="22"/>
        </w:rPr>
      </w:pPr>
      <w:r w:rsidRPr="00465190">
        <w:rPr>
          <w:b/>
          <w:bCs/>
          <w:sz w:val="21"/>
          <w:szCs w:val="22"/>
        </w:rPr>
        <w:t>（第1条　本契約の目的）</w:t>
      </w:r>
    </w:p>
    <w:p w14:paraId="3EB1269E" w14:textId="77777777" w:rsidR="00465190" w:rsidRPr="00465190" w:rsidRDefault="00465190" w:rsidP="00465190">
      <w:pPr>
        <w:rPr>
          <w:sz w:val="21"/>
          <w:szCs w:val="22"/>
        </w:rPr>
      </w:pPr>
      <w:r w:rsidRPr="00465190">
        <w:rPr>
          <w:sz w:val="21"/>
          <w:szCs w:val="22"/>
        </w:rPr>
        <w:t>譲渡者は、本ドメインに関する一切の権利及び管理権限を譲受者に譲渡し、譲受者はこれを譲り受けることを目的とする。</w:t>
      </w:r>
    </w:p>
    <w:p w14:paraId="2D23420F" w14:textId="62907AD2" w:rsidR="00465190" w:rsidRPr="00465190" w:rsidRDefault="00465190" w:rsidP="00465190">
      <w:pPr>
        <w:rPr>
          <w:sz w:val="21"/>
          <w:szCs w:val="22"/>
        </w:rPr>
      </w:pPr>
    </w:p>
    <w:p w14:paraId="3CA9F7F1" w14:textId="77777777" w:rsidR="00465190" w:rsidRPr="00465190" w:rsidRDefault="00465190" w:rsidP="00465190">
      <w:pPr>
        <w:rPr>
          <w:b/>
          <w:bCs/>
          <w:sz w:val="21"/>
          <w:szCs w:val="22"/>
        </w:rPr>
      </w:pPr>
      <w:r w:rsidRPr="00465190">
        <w:rPr>
          <w:b/>
          <w:bCs/>
          <w:sz w:val="21"/>
          <w:szCs w:val="22"/>
        </w:rPr>
        <w:t>（第2条　本ドメインの特定）</w:t>
      </w:r>
    </w:p>
    <w:p w14:paraId="5F999EC2" w14:textId="77777777" w:rsidR="00465190" w:rsidRPr="00465190" w:rsidRDefault="00465190" w:rsidP="00465190">
      <w:pPr>
        <w:rPr>
          <w:sz w:val="21"/>
          <w:szCs w:val="22"/>
        </w:rPr>
      </w:pPr>
      <w:r w:rsidRPr="00465190">
        <w:rPr>
          <w:sz w:val="21"/>
          <w:szCs w:val="22"/>
        </w:rPr>
        <w:t>1　本契約における本ドメインとは、以下のドメイン名をいう。</w:t>
      </w:r>
      <w:r w:rsidRPr="00465190">
        <w:rPr>
          <w:sz w:val="21"/>
          <w:szCs w:val="22"/>
        </w:rPr>
        <w:br/>
        <w:t xml:space="preserve">　本ドメイン：●●●●</w:t>
      </w:r>
    </w:p>
    <w:p w14:paraId="236C59E3" w14:textId="77777777" w:rsidR="00465190" w:rsidRPr="00465190" w:rsidRDefault="00465190" w:rsidP="00465190">
      <w:pPr>
        <w:rPr>
          <w:sz w:val="21"/>
          <w:szCs w:val="22"/>
        </w:rPr>
      </w:pPr>
      <w:r w:rsidRPr="00465190">
        <w:rPr>
          <w:sz w:val="21"/>
          <w:szCs w:val="22"/>
        </w:rPr>
        <w:t>2　本ドメインに付随するDNS設定、ネームサーバ情報、歴史情報、SSL証明書その他の関連情報のうち、譲渡者が管理し、譲渡可能な範囲のものは、譲受者に引き渡す。</w:t>
      </w:r>
    </w:p>
    <w:p w14:paraId="0EC1120A" w14:textId="5BC4AEEB" w:rsidR="00465190" w:rsidRPr="00465190" w:rsidRDefault="00465190" w:rsidP="00465190">
      <w:pPr>
        <w:rPr>
          <w:sz w:val="21"/>
          <w:szCs w:val="22"/>
        </w:rPr>
      </w:pPr>
    </w:p>
    <w:p w14:paraId="1FDDC26E" w14:textId="77777777" w:rsidR="00465190" w:rsidRPr="00465190" w:rsidRDefault="00465190" w:rsidP="00465190">
      <w:pPr>
        <w:rPr>
          <w:b/>
          <w:bCs/>
          <w:sz w:val="21"/>
          <w:szCs w:val="22"/>
        </w:rPr>
      </w:pPr>
      <w:r w:rsidRPr="00465190">
        <w:rPr>
          <w:b/>
          <w:bCs/>
          <w:sz w:val="21"/>
          <w:szCs w:val="22"/>
        </w:rPr>
        <w:t>（第3条　譲渡対価及び支払方法）</w:t>
      </w:r>
    </w:p>
    <w:p w14:paraId="1978C3AA" w14:textId="77777777" w:rsidR="00465190" w:rsidRPr="00465190" w:rsidRDefault="00465190" w:rsidP="00465190">
      <w:pPr>
        <w:rPr>
          <w:sz w:val="21"/>
          <w:szCs w:val="22"/>
        </w:rPr>
      </w:pPr>
      <w:r w:rsidRPr="00465190">
        <w:rPr>
          <w:sz w:val="21"/>
          <w:szCs w:val="22"/>
        </w:rPr>
        <w:t>1　譲受者は、本ドメインの譲渡対価として、譲渡者に対し金●●円（消費税別）を支払う。</w:t>
      </w:r>
      <w:r w:rsidRPr="00465190">
        <w:rPr>
          <w:sz w:val="21"/>
          <w:szCs w:val="22"/>
        </w:rPr>
        <w:br/>
        <w:t>2　譲受者は、前項の対価を本契約締結日から●日以内に、譲渡者が指定する銀行口座に振り込む方法により支払う。</w:t>
      </w:r>
      <w:r w:rsidRPr="00465190">
        <w:rPr>
          <w:sz w:val="21"/>
          <w:szCs w:val="22"/>
        </w:rPr>
        <w:br/>
        <w:t>3　振込手数料は譲受者の負担とする。</w:t>
      </w:r>
    </w:p>
    <w:p w14:paraId="48F71218" w14:textId="2377450A" w:rsidR="00465190" w:rsidRPr="00465190" w:rsidRDefault="00465190" w:rsidP="00465190">
      <w:pPr>
        <w:rPr>
          <w:sz w:val="21"/>
          <w:szCs w:val="22"/>
        </w:rPr>
      </w:pPr>
    </w:p>
    <w:p w14:paraId="497E0B8B" w14:textId="77777777" w:rsidR="00465190" w:rsidRPr="00465190" w:rsidRDefault="00465190" w:rsidP="00465190">
      <w:pPr>
        <w:rPr>
          <w:b/>
          <w:bCs/>
          <w:sz w:val="21"/>
          <w:szCs w:val="22"/>
        </w:rPr>
      </w:pPr>
      <w:r w:rsidRPr="00465190">
        <w:rPr>
          <w:b/>
          <w:bCs/>
          <w:sz w:val="21"/>
          <w:szCs w:val="22"/>
        </w:rPr>
        <w:t>（第4条　譲渡手続の実施）</w:t>
      </w:r>
    </w:p>
    <w:p w14:paraId="038DB1C3" w14:textId="77777777" w:rsidR="00465190" w:rsidRPr="00465190" w:rsidRDefault="00465190" w:rsidP="00465190">
      <w:pPr>
        <w:rPr>
          <w:sz w:val="21"/>
          <w:szCs w:val="22"/>
        </w:rPr>
      </w:pPr>
      <w:r w:rsidRPr="00465190">
        <w:rPr>
          <w:sz w:val="21"/>
          <w:szCs w:val="22"/>
        </w:rPr>
        <w:t>1　譲渡者は、譲渡対価の入金確認後、遅滞なく、本ドメインの管理業者における名義変更手続、</w:t>
      </w:r>
      <w:proofErr w:type="spellStart"/>
      <w:r w:rsidRPr="00465190">
        <w:rPr>
          <w:sz w:val="21"/>
          <w:szCs w:val="22"/>
        </w:rPr>
        <w:t>AuthCode</w:t>
      </w:r>
      <w:proofErr w:type="spellEnd"/>
      <w:r w:rsidRPr="00465190">
        <w:rPr>
          <w:sz w:val="21"/>
          <w:szCs w:val="22"/>
        </w:rPr>
        <w:t>（認証コード）の提供等、譲受者への移管に必要な手続を行う。</w:t>
      </w:r>
      <w:r w:rsidRPr="00465190">
        <w:rPr>
          <w:sz w:val="21"/>
          <w:szCs w:val="22"/>
        </w:rPr>
        <w:br/>
      </w:r>
      <w:r w:rsidRPr="00465190">
        <w:rPr>
          <w:sz w:val="21"/>
          <w:szCs w:val="22"/>
        </w:rPr>
        <w:lastRenderedPageBreak/>
        <w:t>2　譲渡者は、移管手続に必要な協力を誠実に行う。譲受者も同様とする。</w:t>
      </w:r>
      <w:r w:rsidRPr="00465190">
        <w:rPr>
          <w:sz w:val="21"/>
          <w:szCs w:val="22"/>
        </w:rPr>
        <w:br/>
        <w:t>3　本ドメインの移管手続の完了日は、管理業者のシステム処理による。</w:t>
      </w:r>
    </w:p>
    <w:p w14:paraId="6DE92648" w14:textId="31A0580A" w:rsidR="00465190" w:rsidRPr="00465190" w:rsidRDefault="00465190" w:rsidP="00465190">
      <w:pPr>
        <w:rPr>
          <w:sz w:val="21"/>
          <w:szCs w:val="22"/>
        </w:rPr>
      </w:pPr>
    </w:p>
    <w:p w14:paraId="246E8AF3" w14:textId="77777777" w:rsidR="00465190" w:rsidRPr="00465190" w:rsidRDefault="00465190" w:rsidP="00465190">
      <w:pPr>
        <w:rPr>
          <w:b/>
          <w:bCs/>
          <w:sz w:val="21"/>
          <w:szCs w:val="22"/>
        </w:rPr>
      </w:pPr>
      <w:r w:rsidRPr="00465190">
        <w:rPr>
          <w:b/>
          <w:bCs/>
          <w:sz w:val="21"/>
          <w:szCs w:val="22"/>
        </w:rPr>
        <w:t>（第5条　権利保証）</w:t>
      </w:r>
    </w:p>
    <w:p w14:paraId="3FD54A3E" w14:textId="77777777" w:rsidR="00465190" w:rsidRPr="00465190" w:rsidRDefault="00465190" w:rsidP="00465190">
      <w:pPr>
        <w:rPr>
          <w:sz w:val="21"/>
          <w:szCs w:val="22"/>
        </w:rPr>
      </w:pPr>
      <w:r w:rsidRPr="00465190">
        <w:rPr>
          <w:sz w:val="21"/>
          <w:szCs w:val="22"/>
        </w:rPr>
        <w:t>1　譲渡者は、本ドメインについて、譲渡者が正当な権利者であり、第三者の権利（商標権、著作権、氏名権その他一切の権利）を侵害していないことを保証する。</w:t>
      </w:r>
      <w:r w:rsidRPr="00465190">
        <w:rPr>
          <w:sz w:val="21"/>
          <w:szCs w:val="22"/>
        </w:rPr>
        <w:br/>
        <w:t>2　本ドメインに関して、第三者との間で紛争、差押え、仮差押え、使用制限等が存在しないことを保証する。</w:t>
      </w:r>
      <w:r w:rsidRPr="00465190">
        <w:rPr>
          <w:sz w:val="21"/>
          <w:szCs w:val="22"/>
        </w:rPr>
        <w:br/>
        <w:t>3　譲渡者は、譲渡完了後に本ドメインに関して第三者から権利主張がなされた場合、自らの責任と費用でこれを処理する。</w:t>
      </w:r>
    </w:p>
    <w:p w14:paraId="748E0EAD" w14:textId="6F5E5571" w:rsidR="00465190" w:rsidRPr="00465190" w:rsidRDefault="00465190" w:rsidP="00465190">
      <w:pPr>
        <w:rPr>
          <w:sz w:val="21"/>
          <w:szCs w:val="22"/>
        </w:rPr>
      </w:pPr>
    </w:p>
    <w:p w14:paraId="08D6011B" w14:textId="77777777" w:rsidR="00465190" w:rsidRPr="00465190" w:rsidRDefault="00465190" w:rsidP="00465190">
      <w:pPr>
        <w:rPr>
          <w:b/>
          <w:bCs/>
          <w:sz w:val="21"/>
          <w:szCs w:val="22"/>
        </w:rPr>
      </w:pPr>
      <w:r w:rsidRPr="00465190">
        <w:rPr>
          <w:b/>
          <w:bCs/>
          <w:sz w:val="21"/>
          <w:szCs w:val="22"/>
        </w:rPr>
        <w:t>（第6条　リスク及び費用負担）</w:t>
      </w:r>
    </w:p>
    <w:p w14:paraId="14F51ED6" w14:textId="77777777" w:rsidR="00465190" w:rsidRPr="00465190" w:rsidRDefault="00465190" w:rsidP="00465190">
      <w:pPr>
        <w:rPr>
          <w:sz w:val="21"/>
          <w:szCs w:val="22"/>
        </w:rPr>
      </w:pPr>
      <w:r w:rsidRPr="00465190">
        <w:rPr>
          <w:sz w:val="21"/>
          <w:szCs w:val="22"/>
        </w:rPr>
        <w:t>1　本ドメインの移管以降に発生する更新費用、管理費用その他一切の費用は譲受者が負担する。</w:t>
      </w:r>
      <w:r w:rsidRPr="00465190">
        <w:rPr>
          <w:sz w:val="21"/>
          <w:szCs w:val="22"/>
        </w:rPr>
        <w:br/>
        <w:t>2　移管手続の過程で必要となる追加費用が発生した場合、当該費用は双方協議のうえ負担者を決定する。</w:t>
      </w:r>
    </w:p>
    <w:p w14:paraId="1AACA9CC" w14:textId="1100B9C7" w:rsidR="00465190" w:rsidRPr="00465190" w:rsidRDefault="00465190" w:rsidP="00465190">
      <w:pPr>
        <w:rPr>
          <w:sz w:val="21"/>
          <w:szCs w:val="22"/>
        </w:rPr>
      </w:pPr>
    </w:p>
    <w:p w14:paraId="6CFAB778" w14:textId="77777777" w:rsidR="00465190" w:rsidRPr="00465190" w:rsidRDefault="00465190" w:rsidP="00465190">
      <w:pPr>
        <w:rPr>
          <w:b/>
          <w:bCs/>
          <w:sz w:val="21"/>
          <w:szCs w:val="22"/>
        </w:rPr>
      </w:pPr>
      <w:r w:rsidRPr="00465190">
        <w:rPr>
          <w:b/>
          <w:bCs/>
          <w:sz w:val="21"/>
          <w:szCs w:val="22"/>
        </w:rPr>
        <w:t>（第7条　情報の正確性及び免責）</w:t>
      </w:r>
    </w:p>
    <w:p w14:paraId="695D77EB" w14:textId="77777777" w:rsidR="00465190" w:rsidRPr="00465190" w:rsidRDefault="00465190" w:rsidP="00465190">
      <w:pPr>
        <w:rPr>
          <w:sz w:val="21"/>
          <w:szCs w:val="22"/>
        </w:rPr>
      </w:pPr>
      <w:r w:rsidRPr="00465190">
        <w:rPr>
          <w:sz w:val="21"/>
          <w:szCs w:val="22"/>
        </w:rPr>
        <w:t>1　譲渡者は、本ドメインの過去の利用履歴（SEO評価、外部リンク、スパム歴、ブラックリスト登録等）について、完全かつ正確であることを保証するものではない。</w:t>
      </w:r>
      <w:r w:rsidRPr="00465190">
        <w:rPr>
          <w:sz w:val="21"/>
          <w:szCs w:val="22"/>
        </w:rPr>
        <w:br/>
        <w:t>2　譲受者は、本ドメインの利用にあたり自己の責任で調査し判断するものとする。</w:t>
      </w:r>
    </w:p>
    <w:p w14:paraId="41CE5FFE" w14:textId="63E3C628" w:rsidR="00465190" w:rsidRPr="00465190" w:rsidRDefault="00465190" w:rsidP="00465190">
      <w:pPr>
        <w:rPr>
          <w:sz w:val="21"/>
          <w:szCs w:val="22"/>
        </w:rPr>
      </w:pPr>
    </w:p>
    <w:p w14:paraId="25456326" w14:textId="77777777" w:rsidR="00465190" w:rsidRPr="00465190" w:rsidRDefault="00465190" w:rsidP="00465190">
      <w:pPr>
        <w:rPr>
          <w:b/>
          <w:bCs/>
          <w:sz w:val="21"/>
          <w:szCs w:val="22"/>
        </w:rPr>
      </w:pPr>
      <w:r w:rsidRPr="00465190">
        <w:rPr>
          <w:b/>
          <w:bCs/>
          <w:sz w:val="21"/>
          <w:szCs w:val="22"/>
        </w:rPr>
        <w:t>（第8条　秘密保持）</w:t>
      </w:r>
    </w:p>
    <w:p w14:paraId="71F97468" w14:textId="77777777" w:rsidR="00465190" w:rsidRPr="00465190" w:rsidRDefault="00465190" w:rsidP="00465190">
      <w:pPr>
        <w:rPr>
          <w:sz w:val="21"/>
          <w:szCs w:val="22"/>
        </w:rPr>
      </w:pPr>
      <w:r w:rsidRPr="00465190">
        <w:rPr>
          <w:sz w:val="21"/>
          <w:szCs w:val="22"/>
        </w:rPr>
        <w:t>1　譲渡者及び譲受者は、本契約に関連して知り得た相手方の営業情報その他一切の非公開情報について、第三者に開示又は漏えいしてはならない。</w:t>
      </w:r>
      <w:r w:rsidRPr="00465190">
        <w:rPr>
          <w:sz w:val="21"/>
          <w:szCs w:val="22"/>
        </w:rPr>
        <w:br/>
        <w:t>2　本条は、本契約終了後も●年間有効とする。</w:t>
      </w:r>
    </w:p>
    <w:p w14:paraId="09F39E30" w14:textId="3435D595" w:rsidR="00465190" w:rsidRPr="00465190" w:rsidRDefault="00465190" w:rsidP="00465190">
      <w:pPr>
        <w:rPr>
          <w:sz w:val="21"/>
          <w:szCs w:val="22"/>
        </w:rPr>
      </w:pPr>
    </w:p>
    <w:p w14:paraId="62085A32" w14:textId="77777777" w:rsidR="00465190" w:rsidRPr="00465190" w:rsidRDefault="00465190" w:rsidP="00465190">
      <w:pPr>
        <w:rPr>
          <w:b/>
          <w:bCs/>
          <w:sz w:val="21"/>
          <w:szCs w:val="22"/>
        </w:rPr>
      </w:pPr>
      <w:r w:rsidRPr="00465190">
        <w:rPr>
          <w:b/>
          <w:bCs/>
          <w:sz w:val="21"/>
          <w:szCs w:val="22"/>
        </w:rPr>
        <w:t>（第9条　契約の解除）</w:t>
      </w:r>
    </w:p>
    <w:p w14:paraId="75792A4B" w14:textId="77777777" w:rsidR="00465190" w:rsidRPr="00465190" w:rsidRDefault="00465190" w:rsidP="00465190">
      <w:pPr>
        <w:rPr>
          <w:sz w:val="21"/>
          <w:szCs w:val="22"/>
        </w:rPr>
      </w:pPr>
      <w:r w:rsidRPr="00465190">
        <w:rPr>
          <w:sz w:val="21"/>
          <w:szCs w:val="22"/>
        </w:rPr>
        <w:lastRenderedPageBreak/>
        <w:t>1　譲受者が対価の支払いを期限内に行わない場合、譲渡者は催告のうえ本契約を解除できる。</w:t>
      </w:r>
      <w:r w:rsidRPr="00465190">
        <w:rPr>
          <w:sz w:val="21"/>
          <w:szCs w:val="22"/>
        </w:rPr>
        <w:br/>
        <w:t>2　譲渡手続が譲受者の責めにより●日以上遅延した場合、譲渡者は本契約を解除できる。</w:t>
      </w:r>
      <w:r w:rsidRPr="00465190">
        <w:rPr>
          <w:sz w:val="21"/>
          <w:szCs w:val="22"/>
        </w:rPr>
        <w:br/>
        <w:t>3　本契約が解除された場合、譲渡者は受領済みの対価を返還し、譲受者に対してその他の損害賠償義務は負わない。</w:t>
      </w:r>
    </w:p>
    <w:p w14:paraId="4458824C" w14:textId="104F81EF" w:rsidR="00465190" w:rsidRPr="00465190" w:rsidRDefault="00465190" w:rsidP="00465190">
      <w:pPr>
        <w:rPr>
          <w:sz w:val="21"/>
          <w:szCs w:val="22"/>
        </w:rPr>
      </w:pPr>
    </w:p>
    <w:p w14:paraId="128B6B9D" w14:textId="77777777" w:rsidR="00465190" w:rsidRPr="00465190" w:rsidRDefault="00465190" w:rsidP="00465190">
      <w:pPr>
        <w:rPr>
          <w:b/>
          <w:bCs/>
          <w:sz w:val="21"/>
          <w:szCs w:val="22"/>
        </w:rPr>
      </w:pPr>
      <w:r w:rsidRPr="00465190">
        <w:rPr>
          <w:b/>
          <w:bCs/>
          <w:sz w:val="21"/>
          <w:szCs w:val="22"/>
        </w:rPr>
        <w:t>（第10条　損害賠償）</w:t>
      </w:r>
    </w:p>
    <w:p w14:paraId="09AC1CE3" w14:textId="77777777" w:rsidR="00465190" w:rsidRPr="00465190" w:rsidRDefault="00465190" w:rsidP="00465190">
      <w:pPr>
        <w:rPr>
          <w:sz w:val="21"/>
          <w:szCs w:val="22"/>
        </w:rPr>
      </w:pPr>
      <w:r w:rsidRPr="00465190">
        <w:rPr>
          <w:sz w:val="21"/>
          <w:szCs w:val="22"/>
        </w:rPr>
        <w:t>当事者の一方が本契約に違反し相手方に損害を与えた場合、通常損害の範囲で損害賠償責任を負う。</w:t>
      </w:r>
    </w:p>
    <w:p w14:paraId="2ADCE272" w14:textId="55386844" w:rsidR="00465190" w:rsidRPr="00465190" w:rsidRDefault="00465190" w:rsidP="00465190">
      <w:pPr>
        <w:rPr>
          <w:sz w:val="21"/>
          <w:szCs w:val="22"/>
        </w:rPr>
      </w:pPr>
    </w:p>
    <w:p w14:paraId="76E7E8CE" w14:textId="77777777" w:rsidR="00465190" w:rsidRPr="00465190" w:rsidRDefault="00465190" w:rsidP="00465190">
      <w:pPr>
        <w:rPr>
          <w:b/>
          <w:bCs/>
          <w:sz w:val="21"/>
          <w:szCs w:val="22"/>
        </w:rPr>
      </w:pPr>
      <w:r w:rsidRPr="00465190">
        <w:rPr>
          <w:b/>
          <w:bCs/>
          <w:sz w:val="21"/>
          <w:szCs w:val="22"/>
        </w:rPr>
        <w:t>（第11条　有効期間）</w:t>
      </w:r>
    </w:p>
    <w:p w14:paraId="39DB2C49" w14:textId="77777777" w:rsidR="00465190" w:rsidRPr="00465190" w:rsidRDefault="00465190" w:rsidP="00465190">
      <w:pPr>
        <w:rPr>
          <w:sz w:val="21"/>
          <w:szCs w:val="22"/>
        </w:rPr>
      </w:pPr>
      <w:r w:rsidRPr="00465190">
        <w:rPr>
          <w:sz w:val="21"/>
          <w:szCs w:val="22"/>
        </w:rPr>
        <w:t>1　本契約の有効期間は、契約締結日から●年間とする。</w:t>
      </w:r>
      <w:r w:rsidRPr="00465190">
        <w:rPr>
          <w:sz w:val="21"/>
          <w:szCs w:val="22"/>
        </w:rPr>
        <w:br/>
        <w:t>2　本ドメインの所有権移転が完了した時点で、本契約の目的は達成されるが、本契約のうち秘密保持義務等の存続条項は引き続き有効とする。</w:t>
      </w:r>
    </w:p>
    <w:p w14:paraId="283EB354" w14:textId="7004EC9D" w:rsidR="00465190" w:rsidRPr="00465190" w:rsidRDefault="00465190" w:rsidP="00465190">
      <w:pPr>
        <w:rPr>
          <w:sz w:val="21"/>
          <w:szCs w:val="22"/>
        </w:rPr>
      </w:pPr>
    </w:p>
    <w:p w14:paraId="087269F2" w14:textId="77777777" w:rsidR="00465190" w:rsidRPr="00465190" w:rsidRDefault="00465190" w:rsidP="00465190">
      <w:pPr>
        <w:rPr>
          <w:b/>
          <w:bCs/>
          <w:sz w:val="21"/>
          <w:szCs w:val="22"/>
        </w:rPr>
      </w:pPr>
      <w:r w:rsidRPr="00465190">
        <w:rPr>
          <w:b/>
          <w:bCs/>
          <w:sz w:val="21"/>
          <w:szCs w:val="22"/>
        </w:rPr>
        <w:t>（第12条　協議事項）</w:t>
      </w:r>
    </w:p>
    <w:p w14:paraId="285726E2" w14:textId="77777777" w:rsidR="00465190" w:rsidRPr="00465190" w:rsidRDefault="00465190" w:rsidP="00465190">
      <w:pPr>
        <w:rPr>
          <w:sz w:val="21"/>
          <w:szCs w:val="22"/>
        </w:rPr>
      </w:pPr>
      <w:r w:rsidRPr="00465190">
        <w:rPr>
          <w:sz w:val="21"/>
          <w:szCs w:val="22"/>
        </w:rPr>
        <w:t>本契約に定めのない事項、疑義が生じた事項については、当事者は誠意をもって協議し解決する。</w:t>
      </w:r>
    </w:p>
    <w:p w14:paraId="327B67E5" w14:textId="07F6432B" w:rsidR="00465190" w:rsidRPr="00465190" w:rsidRDefault="00465190" w:rsidP="00465190">
      <w:pPr>
        <w:rPr>
          <w:sz w:val="21"/>
          <w:szCs w:val="22"/>
        </w:rPr>
      </w:pPr>
    </w:p>
    <w:p w14:paraId="434D9415" w14:textId="77777777" w:rsidR="00465190" w:rsidRPr="00465190" w:rsidRDefault="00465190" w:rsidP="00465190">
      <w:pPr>
        <w:rPr>
          <w:b/>
          <w:bCs/>
          <w:sz w:val="21"/>
          <w:szCs w:val="22"/>
        </w:rPr>
      </w:pPr>
      <w:r w:rsidRPr="00465190">
        <w:rPr>
          <w:b/>
          <w:bCs/>
          <w:sz w:val="21"/>
          <w:szCs w:val="22"/>
        </w:rPr>
        <w:t>（第13条　準拠法・管轄）</w:t>
      </w:r>
    </w:p>
    <w:p w14:paraId="1236C5F2" w14:textId="77777777" w:rsidR="00465190" w:rsidRPr="00465190" w:rsidRDefault="00465190" w:rsidP="00465190">
      <w:pPr>
        <w:rPr>
          <w:sz w:val="21"/>
          <w:szCs w:val="22"/>
        </w:rPr>
      </w:pPr>
      <w:r w:rsidRPr="00465190">
        <w:rPr>
          <w:sz w:val="21"/>
          <w:szCs w:val="22"/>
        </w:rPr>
        <w:t>本契約は日本法に準拠し、当事者間の紛争が生じた場合には、譲渡者の所在地を管轄する地方裁判所を第一審の専属的合意管轄裁判所とする。</w:t>
      </w:r>
    </w:p>
    <w:p w14:paraId="030BB760" w14:textId="77777777" w:rsidR="00465190" w:rsidRDefault="00465190" w:rsidP="00465190">
      <w:pPr>
        <w:rPr>
          <w:sz w:val="21"/>
          <w:szCs w:val="22"/>
        </w:rPr>
      </w:pPr>
    </w:p>
    <w:p w14:paraId="22B323A3" w14:textId="5315B69E" w:rsidR="00465190" w:rsidRPr="00465190" w:rsidRDefault="00465190" w:rsidP="00465190">
      <w:pPr>
        <w:rPr>
          <w:sz w:val="21"/>
          <w:szCs w:val="22"/>
        </w:rPr>
      </w:pPr>
      <w:r w:rsidRPr="00465190">
        <w:rPr>
          <w:sz w:val="21"/>
          <w:szCs w:val="22"/>
        </w:rPr>
        <w:t>本契約締結の証として、本書2通を作成し、当事者が記名押印のうえ各1通を保有する。</w:t>
      </w:r>
    </w:p>
    <w:p w14:paraId="0B0A6C51" w14:textId="77777777" w:rsidR="00465190" w:rsidRDefault="00465190" w:rsidP="00465190">
      <w:pPr>
        <w:rPr>
          <w:sz w:val="21"/>
          <w:szCs w:val="22"/>
        </w:rPr>
      </w:pPr>
    </w:p>
    <w:p w14:paraId="11EFD018" w14:textId="77777777" w:rsidR="00465190" w:rsidRDefault="00465190" w:rsidP="00465190">
      <w:pPr>
        <w:rPr>
          <w:sz w:val="21"/>
          <w:szCs w:val="22"/>
        </w:rPr>
      </w:pPr>
    </w:p>
    <w:p w14:paraId="4D6AEEEB" w14:textId="29EA05DE" w:rsidR="00465190" w:rsidRPr="00465190" w:rsidRDefault="00465190" w:rsidP="00465190">
      <w:pPr>
        <w:rPr>
          <w:sz w:val="21"/>
          <w:szCs w:val="22"/>
        </w:rPr>
      </w:pPr>
      <w:r w:rsidRPr="00465190">
        <w:rPr>
          <w:sz w:val="21"/>
          <w:szCs w:val="22"/>
        </w:rPr>
        <w:lastRenderedPageBreak/>
        <w:t>●●年●月●日</w:t>
      </w:r>
    </w:p>
    <w:p w14:paraId="310A8ED5" w14:textId="77777777" w:rsidR="00465190" w:rsidRDefault="00465190" w:rsidP="00465190">
      <w:pPr>
        <w:rPr>
          <w:b/>
          <w:bCs/>
          <w:sz w:val="21"/>
          <w:szCs w:val="22"/>
        </w:rPr>
      </w:pPr>
    </w:p>
    <w:p w14:paraId="1A5C8AE2" w14:textId="380EF645" w:rsidR="00465190" w:rsidRPr="00465190" w:rsidRDefault="00465190" w:rsidP="00465190">
      <w:pPr>
        <w:rPr>
          <w:sz w:val="21"/>
          <w:szCs w:val="22"/>
        </w:rPr>
      </w:pPr>
      <w:r w:rsidRPr="00465190">
        <w:rPr>
          <w:b/>
          <w:bCs/>
          <w:sz w:val="21"/>
          <w:szCs w:val="22"/>
        </w:rPr>
        <w:t>譲渡者：</w:t>
      </w:r>
      <w:r w:rsidRPr="00465190">
        <w:rPr>
          <w:sz w:val="21"/>
          <w:szCs w:val="22"/>
        </w:rPr>
        <w:br/>
        <w:t>住所：</w:t>
      </w:r>
      <w:r w:rsidRPr="00465190">
        <w:rPr>
          <w:sz w:val="21"/>
          <w:szCs w:val="22"/>
        </w:rPr>
        <w:br/>
        <w:t>氏名・名称：</w:t>
      </w:r>
      <w:r w:rsidRPr="00465190">
        <w:rPr>
          <w:sz w:val="21"/>
          <w:szCs w:val="22"/>
        </w:rPr>
        <w:br/>
        <w:t>（署名または押印）</w:t>
      </w:r>
    </w:p>
    <w:p w14:paraId="5B719F23" w14:textId="77777777" w:rsidR="00465190" w:rsidRDefault="00465190" w:rsidP="00465190">
      <w:pPr>
        <w:rPr>
          <w:b/>
          <w:bCs/>
          <w:sz w:val="21"/>
          <w:szCs w:val="22"/>
        </w:rPr>
      </w:pPr>
    </w:p>
    <w:p w14:paraId="6B48CDF3" w14:textId="7D164C14" w:rsidR="00465190" w:rsidRPr="00465190" w:rsidRDefault="00465190" w:rsidP="00465190">
      <w:pPr>
        <w:rPr>
          <w:sz w:val="21"/>
          <w:szCs w:val="22"/>
        </w:rPr>
      </w:pPr>
      <w:r w:rsidRPr="00465190">
        <w:rPr>
          <w:b/>
          <w:bCs/>
          <w:sz w:val="21"/>
          <w:szCs w:val="22"/>
        </w:rPr>
        <w:t>譲受者：</w:t>
      </w:r>
      <w:r w:rsidRPr="00465190">
        <w:rPr>
          <w:sz w:val="21"/>
          <w:szCs w:val="22"/>
        </w:rPr>
        <w:br/>
        <w:t>住所：</w:t>
      </w:r>
      <w:r w:rsidRPr="00465190">
        <w:rPr>
          <w:sz w:val="21"/>
          <w:szCs w:val="22"/>
        </w:rPr>
        <w:br/>
        <w:t>氏名・名称：</w:t>
      </w:r>
      <w:r w:rsidRPr="00465190">
        <w:rPr>
          <w:sz w:val="21"/>
          <w:szCs w:val="22"/>
        </w:rPr>
        <w:br/>
        <w:t>（署名または押印）</w:t>
      </w:r>
    </w:p>
    <w:p w14:paraId="15A11A25" w14:textId="77777777" w:rsidR="00110328" w:rsidRPr="00465190" w:rsidRDefault="00110328">
      <w:pPr>
        <w:rPr>
          <w:sz w:val="21"/>
          <w:szCs w:val="22"/>
        </w:rPr>
      </w:pPr>
    </w:p>
    <w:sectPr w:rsidR="00110328" w:rsidRPr="004651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0"/>
    <w:rsid w:val="00110328"/>
    <w:rsid w:val="00465190"/>
    <w:rsid w:val="00D217E5"/>
    <w:rsid w:val="00F42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86F180"/>
  <w15:chartTrackingRefBased/>
  <w15:docId w15:val="{71B6EE61-7264-4300-8D9E-98478295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1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1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1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51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1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1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1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1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1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1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1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1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51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1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1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1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1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1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1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1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1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1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190"/>
    <w:pPr>
      <w:spacing w:before="160"/>
      <w:jc w:val="center"/>
    </w:pPr>
    <w:rPr>
      <w:i/>
      <w:iCs/>
      <w:color w:val="404040" w:themeColor="text1" w:themeTint="BF"/>
    </w:rPr>
  </w:style>
  <w:style w:type="character" w:customStyle="1" w:styleId="a8">
    <w:name w:val="引用文 (文字)"/>
    <w:basedOn w:val="a0"/>
    <w:link w:val="a7"/>
    <w:uiPriority w:val="29"/>
    <w:rsid w:val="00465190"/>
    <w:rPr>
      <w:i/>
      <w:iCs/>
      <w:color w:val="404040" w:themeColor="text1" w:themeTint="BF"/>
    </w:rPr>
  </w:style>
  <w:style w:type="paragraph" w:styleId="a9">
    <w:name w:val="List Paragraph"/>
    <w:basedOn w:val="a"/>
    <w:uiPriority w:val="34"/>
    <w:qFormat/>
    <w:rsid w:val="00465190"/>
    <w:pPr>
      <w:ind w:left="720"/>
      <w:contextualSpacing/>
    </w:pPr>
  </w:style>
  <w:style w:type="character" w:styleId="21">
    <w:name w:val="Intense Emphasis"/>
    <w:basedOn w:val="a0"/>
    <w:uiPriority w:val="21"/>
    <w:qFormat/>
    <w:rsid w:val="00465190"/>
    <w:rPr>
      <w:i/>
      <w:iCs/>
      <w:color w:val="0F4761" w:themeColor="accent1" w:themeShade="BF"/>
    </w:rPr>
  </w:style>
  <w:style w:type="paragraph" w:styleId="22">
    <w:name w:val="Intense Quote"/>
    <w:basedOn w:val="a"/>
    <w:next w:val="a"/>
    <w:link w:val="23"/>
    <w:uiPriority w:val="30"/>
    <w:qFormat/>
    <w:rsid w:val="00465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190"/>
    <w:rPr>
      <w:i/>
      <w:iCs/>
      <w:color w:val="0F4761" w:themeColor="accent1" w:themeShade="BF"/>
    </w:rPr>
  </w:style>
  <w:style w:type="character" w:styleId="24">
    <w:name w:val="Intense Reference"/>
    <w:basedOn w:val="a0"/>
    <w:uiPriority w:val="32"/>
    <w:qFormat/>
    <w:rsid w:val="00465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2025-11-27T08:11:00Z</dcterms:created>
  <dcterms:modified xsi:type="dcterms:W3CDTF">2025-11-27T08:13:00Z</dcterms:modified>
</cp:coreProperties>
</file>