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反腐敗対策コンサルティング契約書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甲に対して提供する反腐敗対策コンサルティング業務に関し、以下のとおり反腐敗対策コンサルティング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r>
      <w:r w:rsidDel="00000000" w:rsidR="00000000" w:rsidRPr="00000000">
        <w:rPr>
          <w:rFonts w:ascii="Arial Unicode MS" w:cs="Arial Unicode MS" w:eastAsia="Arial Unicode MS" w:hAnsi="Arial Unicode MS"/>
          <w:sz w:val="20"/>
          <w:szCs w:val="20"/>
          <w:rtl w:val="0"/>
        </w:rPr>
        <w:br w:type="textWrapping"/>
        <w:t xml:space="preserve">本契約は、乙が甲に対し、贈収賄防止、不正防止、海外腐敗行為防止法対応、コンプライアンス体制構築その他反腐敗対策に関する支援業務を提供するにあたり、その条件、権利義務その他必要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乙は、甲に対し、次の各号に定める業務の全部または一部を提供する。</w:t>
        <w:br w:type="textWrapping"/>
        <w:t xml:space="preserve">(1) 反腐敗リスクの調査・分析</w:t>
        <w:br w:type="textWrapping"/>
        <w:t xml:space="preserve">(2) 贈収賄防止体制の構築支援</w:t>
        <w:br w:type="textWrapping"/>
        <w:t xml:space="preserve">(3) 海外取引先・代理店等に関するコンプライアンス評価</w:t>
        <w:br w:type="textWrapping"/>
        <w:t xml:space="preserve">(4) 反腐敗関連規程・ガイドライン等の整備支援</w:t>
        <w:br w:type="textWrapping"/>
        <w:t xml:space="preserve">(5) 役職員向け研修・教育支援</w:t>
        <w:br w:type="textWrapping"/>
        <w:t xml:space="preserve">(6) 内部通報制度・監査体制に関する助言</w:t>
        <w:br w:type="textWrapping"/>
        <w:t xml:space="preserve">(7) FCPA、UK Bribery Actその他国内外法令への対応支援</w:t>
        <w:br w:type="textWrapping"/>
        <w:t xml:space="preserve">(8) 前各号に付随関連する業務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具体的な業務範囲、実施方法、成果物、納期その他必要事項は、別途個別合意書、発注書または仕様書等により定める。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第3条（善管注意義務）</w:t>
        <w:br w:type="textWrapping"/>
      </w:r>
      <w:r w:rsidDel="00000000" w:rsidR="00000000" w:rsidRPr="00000000">
        <w:rPr>
          <w:rFonts w:ascii="Arial Unicode MS" w:cs="Arial Unicode MS" w:eastAsia="Arial Unicode MS" w:hAnsi="Arial Unicode MS"/>
          <w:sz w:val="20"/>
          <w:szCs w:val="20"/>
          <w:rtl w:val="0"/>
        </w:rPr>
        <w:t xml:space="preserve">乙は、善良なる管理者の注意をもって、本契約に基づく業務を遂行するものとする。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第4条（法令遵守）</w:t>
        <w:br w:type="textWrapping"/>
      </w:r>
      <w:r w:rsidDel="00000000" w:rsidR="00000000" w:rsidRPr="00000000">
        <w:rPr>
          <w:rFonts w:ascii="Arial Unicode MS" w:cs="Arial Unicode MS" w:eastAsia="Arial Unicode MS" w:hAnsi="Arial Unicode MS"/>
          <w:sz w:val="20"/>
          <w:szCs w:val="20"/>
          <w:rtl w:val="0"/>
        </w:rPr>
        <w:t xml:space="preserve">1　甲および乙は、日本国法令その他適用される国内外の法令、規則、ガイドライン等を遵守する。</w:t>
        <w:br w:type="textWrapping"/>
        <w:t xml:space="preserve">2　乙は、業務遂行にあたり、贈賄、利益供与、キックバックその他不正行為を行わず、また第三者をしてこれを行わせないものとする。</w:t>
        <w:br w:type="textWrapping"/>
        <w:t xml:space="preserve">3　甲および乙は、反社会的勢力との関係を有しないことを表明し、将来にわたってもこれを維持する。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第5条（情報提供義務）</w:t>
        <w:br w:type="textWrapping"/>
      </w:r>
      <w:r w:rsidDel="00000000" w:rsidR="00000000" w:rsidRPr="00000000">
        <w:rPr>
          <w:rFonts w:ascii="Arial Unicode MS" w:cs="Arial Unicode MS" w:eastAsia="Arial Unicode MS" w:hAnsi="Arial Unicode MS"/>
          <w:sz w:val="20"/>
          <w:szCs w:val="20"/>
          <w:rtl w:val="0"/>
        </w:rPr>
        <w:t xml:space="preserve">1　甲は、乙による業務遂行に必要な資料、情報、データ等を合理的な範囲で提供する。</w:t>
        <w:br w:type="textWrapping"/>
        <w:t xml:space="preserve">2　甲が提供した情報に虚偽、不正確または重要な欠落があったことにより生じた損害について、乙は責任を負わない。</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第6条（再委託）</w:t>
        <w:br w:type="textWrapping"/>
      </w:r>
      <w:r w:rsidDel="00000000" w:rsidR="00000000" w:rsidRPr="00000000">
        <w:rPr>
          <w:rFonts w:ascii="Arial Unicode MS" w:cs="Arial Unicode MS" w:eastAsia="Arial Unicode MS" w:hAnsi="Arial Unicode MS"/>
          <w:sz w:val="20"/>
          <w:szCs w:val="20"/>
          <w:rtl w:val="0"/>
        </w:rPr>
        <w:t xml:space="preserve">1　乙は、甲の事前承諾を得た場合に限り、本業務の全部または一部を第三者に再委託することができる。</w:t>
        <w:br w:type="textWrapping"/>
        <w:t xml:space="preserve">2　乙は、再委託先に対し、本契約と同等の義務を負わせるものとし、再委託先の行為について責任を負う。</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第7条（秘密保持）</w:t>
        <w:br w:type="textWrapping"/>
      </w:r>
      <w:r w:rsidDel="00000000" w:rsidR="00000000" w:rsidRPr="00000000">
        <w:rPr>
          <w:rFonts w:ascii="Arial Unicode MS" w:cs="Arial Unicode MS" w:eastAsia="Arial Unicode MS" w:hAnsi="Arial Unicode MS"/>
          <w:sz w:val="20"/>
          <w:szCs w:val="20"/>
          <w:rtl w:val="0"/>
        </w:rPr>
        <w:t xml:space="preserve">1　甲および乙は、本契約に関連して知り得た相手方の営業上、技術上、財務上その他一切の非公開情報を秘密として保持し、相手方の事前書面承諾なく第三者へ開示または漏えいしてはならない。</w:t>
        <w:br w:type="textWrapping"/>
        <w:t xml:space="preserve">2　前項の規定は、以下の各号のいずれかに該当する情報には適用しない。</w:t>
        <w:br w:type="textWrapping"/>
        <w:t xml:space="preserve">(1) 開示時に既に公知であった情報</w:t>
        <w:br w:type="textWrapping"/>
        <w:t xml:space="preserve">(2) 開示後、自己の責によらず公知となった情報</w:t>
        <w:br w:type="textWrapping"/>
        <w:t xml:space="preserve">(3) 正当な権限を有する第三者から適法に取得した情報</w:t>
        <w:br w:type="textWrapping"/>
        <w:t xml:space="preserve">(4) 独自に開発または取得した情報</w:t>
        <w:br w:type="textWrapping"/>
        <w:t xml:space="preserve">3　本条の義務は、本契約終了後も5年間存続する。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第8条（個人情報保護）</w:t>
        <w:br w:type="textWrapping"/>
      </w:r>
      <w:r w:rsidDel="00000000" w:rsidR="00000000" w:rsidRPr="00000000">
        <w:rPr>
          <w:rFonts w:ascii="Arial Unicode MS" w:cs="Arial Unicode MS" w:eastAsia="Arial Unicode MS" w:hAnsi="Arial Unicode MS"/>
          <w:sz w:val="20"/>
          <w:szCs w:val="20"/>
          <w:rtl w:val="0"/>
        </w:rPr>
        <w:t xml:space="preserve">乙は、本業務遂行に際し個人情報を取り扱う場合、個人情報保護法その他関連法令を遵守し、適切に管理するものとする。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第9条（成果物の権利帰属）</w:t>
        <w:br w:type="textWrapping"/>
      </w:r>
      <w:r w:rsidDel="00000000" w:rsidR="00000000" w:rsidRPr="00000000">
        <w:rPr>
          <w:rFonts w:ascii="Arial Unicode MS" w:cs="Arial Unicode MS" w:eastAsia="Arial Unicode MS" w:hAnsi="Arial Unicode MS"/>
          <w:sz w:val="20"/>
          <w:szCs w:val="20"/>
          <w:rtl w:val="0"/>
        </w:rPr>
        <w:t xml:space="preserve">1　乙が本業務に関連して作成した報告書、分析資料、マニュアル、研修資料その他成果物に関する著作権その他知的財産権は、別段の定めがない限り乙に帰属する。</w:t>
        <w:br w:type="textWrapping"/>
        <w:t xml:space="preserve">2　甲は、成果物を自己の内部利用目的の範囲で利用することができる。</w:t>
        <w:br w:type="textWrapping"/>
        <w:t xml:space="preserve">3　乙が従前から保有するノウハウ、テンプレート、分析手法その他の知的財産権は乙に留保される。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第10条（報酬および費用）</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甲は、乙に対し、本業務の対価として別途合意した報酬を支払う。</w:t>
        <w:br w:type="textWrapping"/>
        <w:t xml:space="preserve">2　交通費、宿泊費、調査費その他実費が発生する場合、甲は乙に対しこれを支払う。</w:t>
        <w:br w:type="textWrapping"/>
        <w:t xml:space="preserve">3　支払時期および方法は、別途協議のうえ定める。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第11条（保証の否認）</w:t>
        <w:br w:type="textWrapping"/>
      </w:r>
      <w:r w:rsidDel="00000000" w:rsidR="00000000" w:rsidRPr="00000000">
        <w:rPr>
          <w:rFonts w:ascii="Arial Unicode MS" w:cs="Arial Unicode MS" w:eastAsia="Arial Unicode MS" w:hAnsi="Arial Unicode MS"/>
          <w:sz w:val="20"/>
          <w:szCs w:val="20"/>
          <w:rtl w:val="0"/>
        </w:rPr>
        <w:t xml:space="preserve">1　乙は、本業務が甲の法令違反、不正行為、行政処分、刑事責任その他一切のリスクを完全に防止することを保証しない。</w:t>
        <w:br w:type="textWrapping"/>
        <w:t xml:space="preserve">2　乙は、甲による最終的な経営判断、業務判断または法的判断について責任を負わない。</w:t>
        <w:br w:type="textWrapping"/>
        <w:t xml:space="preserve">3　乙が提供する助言は、一般的なコンプライアンス支援を目的とするものであり、弁護士法その他法令に定める法律事務を行うものではない。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第12条（監査対応）</w:t>
        <w:br w:type="textWrapping"/>
      </w:r>
      <w:r w:rsidDel="00000000" w:rsidR="00000000" w:rsidRPr="00000000">
        <w:rPr>
          <w:rFonts w:ascii="Arial Unicode MS" w:cs="Arial Unicode MS" w:eastAsia="Arial Unicode MS" w:hAnsi="Arial Unicode MS"/>
          <w:sz w:val="20"/>
          <w:szCs w:val="20"/>
          <w:rtl w:val="0"/>
        </w:rPr>
        <w:t xml:space="preserve">甲または監督官庁等から合理的な範囲で説明・確認を求められた場合、乙は必要な範囲で協力するものとする。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本契約の有効期間は、契約締結日から1年間とする。</w:t>
        <w:br w:type="textWrapping"/>
        <w:t xml:space="preserve">2　期間満了日の30日前までに甲乙いずれからも書面による終了通知がない場合、本契約は同一条件でさらに1年間更新されるものとし、以後も同様とする。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第14条（中途解除）</w:t>
        <w:br w:type="textWrapping"/>
      </w:r>
      <w:r w:rsidDel="00000000" w:rsidR="00000000" w:rsidRPr="00000000">
        <w:rPr>
          <w:rFonts w:ascii="Arial Unicode MS" w:cs="Arial Unicode MS" w:eastAsia="Arial Unicode MS" w:hAnsi="Arial Unicode MS"/>
          <w:sz w:val="20"/>
          <w:szCs w:val="20"/>
          <w:rtl w:val="0"/>
        </w:rPr>
        <w:t xml:space="preserve">1　甲または乙は、相手方が本契約に違反し、相当期間を定めて催告したにもかかわらず是正しない場合、本契約を解除することができる。</w:t>
        <w:br w:type="textWrapping"/>
        <w:t xml:space="preserve">2　甲または乙に次の各号のいずれかの事由が生じた場合、相手方は何らの催告を要せず直ちに本契約を解除することができる。</w:t>
        <w:br w:type="textWrapping"/>
        <w:t xml:space="preserve">(1) 法令違反または重大なコンプライアンス違反が判明した場合</w:t>
        <w:br w:type="textWrapping"/>
        <w:t xml:space="preserve">(2) 反社会的勢力との関与が判明した場合</w:t>
        <w:br w:type="textWrapping"/>
        <w:t xml:space="preserve">(3) 支払停止、破産、民事再生その他これらに準ずる事由が生じた場合</w:t>
        <w:br w:type="textWrapping"/>
        <w:t xml:space="preserve">(4) 相手方との信頼関係を著しく損なう行為があった場合</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第15条（損害賠償）</w:t>
        <w:br w:type="textWrapping"/>
      </w:r>
      <w:r w:rsidDel="00000000" w:rsidR="00000000" w:rsidRPr="00000000">
        <w:rPr>
          <w:rFonts w:ascii="Arial Unicode MS" w:cs="Arial Unicode MS" w:eastAsia="Arial Unicode MS" w:hAnsi="Arial Unicode MS"/>
          <w:sz w:val="20"/>
          <w:szCs w:val="20"/>
          <w:rtl w:val="0"/>
        </w:rPr>
        <w:t xml:space="preserve">甲および乙は、本契約違反により相手方に損害を与えた場合、直接かつ通常の損害に限り賠償責任を負うものとする。ただし、逸失利益、特別損害、間接損害については責任を負わない。</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第16条（不可抗力）</w:t>
        <w:br w:type="textWrapping"/>
      </w:r>
      <w:r w:rsidDel="00000000" w:rsidR="00000000" w:rsidRPr="00000000">
        <w:rPr>
          <w:rFonts w:ascii="Arial Unicode MS" w:cs="Arial Unicode MS" w:eastAsia="Arial Unicode MS" w:hAnsi="Arial Unicode MS"/>
          <w:sz w:val="20"/>
          <w:szCs w:val="20"/>
          <w:rtl w:val="0"/>
        </w:rPr>
        <w:t xml:space="preserve">天災、感染症、戦争、法令改正、行政措置、システム障害その他当事者の合理的支配を超える事由により義務履行が困難となった場合、当事者はその責任を負わない。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本契約に定めのない事項または本契約の解釈に疑義が生じた場合、甲乙は誠意をもって協議し解決する。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第18条（合意管轄）</w:t>
        <w:br w:type="textWrapping"/>
      </w:r>
      <w:r w:rsidDel="00000000" w:rsidR="00000000" w:rsidRPr="00000000">
        <w:rPr>
          <w:rFonts w:ascii="Arial Unicode MS" w:cs="Arial Unicode MS" w:eastAsia="Arial Unicode MS" w:hAnsi="Arial Unicode MS"/>
          <w:sz w:val="20"/>
          <w:szCs w:val="20"/>
          <w:rtl w:val="0"/>
        </w:rPr>
        <w:t xml:space="preserve">本契約に関して紛争が生じた場合、甲の本店所在地を管轄する地方裁判所を第一審の専属的合意管轄裁判所とする。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会社名：________________________</w:t>
        <w:br w:type="textWrapping"/>
        <w:t xml:space="preserve">所在地：________________________</w:t>
        <w:br w:type="textWrapping"/>
        <w:t xml:space="preserve">代表者名：______________________</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会社名：________________________</w:t>
        <w:br w:type="textWrapping"/>
        <w:t xml:space="preserve">所在地：________________________</w:t>
        <w:br w:type="textWrapping"/>
        <w:t xml:space="preserve">代表者名：______________________</w:t>
      </w:r>
    </w:p>
    <w:p w:rsidR="00000000" w:rsidDel="00000000" w:rsidP="00000000" w:rsidRDefault="00000000" w:rsidRPr="00000000" w14:paraId="0000003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