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qwbadwdmbcoz" w:id="0"/>
      <w:bookmarkEnd w:id="0"/>
      <w:r w:rsidDel="00000000" w:rsidR="00000000" w:rsidRPr="00000000">
        <w:rPr>
          <w:rFonts w:ascii="Arial Unicode MS" w:cs="Arial Unicode MS" w:eastAsia="Arial Unicode MS" w:hAnsi="Arial Unicode MS"/>
          <w:b w:val="1"/>
          <w:bCs w:val="1"/>
          <w:sz w:val="44"/>
          <w:szCs w:val="44"/>
          <w:rtl w:val="0"/>
        </w:rPr>
        <w:t xml:space="preserve">特定技能人材紹介契約書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特定技能外国人の職業紹介業務に関し、●●株式会社（以下「甲」という。）と、●●株式会社（以下「乙」という。）は、次のとおり特定技能人材紹介契約（以下「本契約」という。）を締結する。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ajaot9hqnv0p"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本契約は、乙が甲に対し、出入国管理及び難民認定法その他関係法令に基づく特定技能外国人の人材紹介業務を提供するにあたり、その条件及び双方の権利義務関係を定めることを目的とする。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2a13xhd04gh7" w:id="2"/>
      <w:bookmarkEnd w:id="2"/>
      <w:r w:rsidDel="00000000" w:rsidR="00000000" w:rsidRPr="00000000">
        <w:rPr>
          <w:rFonts w:ascii="Arial Unicode MS" w:cs="Arial Unicode MS" w:eastAsia="Arial Unicode MS" w:hAnsi="Arial Unicode MS"/>
          <w:b w:val="1"/>
          <w:bCs w:val="1"/>
          <w:rtl w:val="0"/>
        </w:rPr>
        <w:t xml:space="preserve">第2条（定義）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本契約において使用する用語の定義は、次の各号のとおりとする。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1．「特定技能外国人」とは、出入国管理及び難民認定法に定める在留資格「特定技能」を有する外国人又は取得予定者をいう。</w:t>
        <w:br w:type="textWrapping"/>
        <w:t xml:space="preserve">2．「紹介候補者」とは、乙が甲に対して紹介する特定技能外国人をいう。</w:t>
        <w:br w:type="textWrapping"/>
        <w:t xml:space="preserve">3．「採用」とは、甲が紹介候補者との間で雇用契約を締結した場合をいう。</w:t>
        <w:br w:type="textWrapping"/>
        <w:t xml:space="preserve">4．「紹介手数料」とは、乙が本契約に基づき甲から受領する報酬をいう。</w:t>
        <w:br w:type="textWrapping"/>
        <w:t xml:space="preserve">5．「支援業務」とは、特定技能外国人支援計画に基づく生活支援、相談対応、行政手続補助その他の支援業務をいう。</w:t>
      </w:r>
    </w:p>
    <w:p w:rsidR="00000000" w:rsidDel="00000000" w:rsidP="00000000" w:rsidRDefault="00000000" w:rsidRPr="00000000" w14:paraId="0000000B">
      <w:pPr>
        <w:spacing w:after="240" w:before="240" w:lineRule="auto"/>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rPr>
      </w:pPr>
      <w:bookmarkStart w:colFirst="0" w:colLast="0" w:name="_rt03sk2vjjm1" w:id="3"/>
      <w:bookmarkEnd w:id="3"/>
      <w:r w:rsidDel="00000000" w:rsidR="00000000" w:rsidRPr="00000000">
        <w:rPr>
          <w:rFonts w:ascii="Arial Unicode MS" w:cs="Arial Unicode MS" w:eastAsia="Arial Unicode MS" w:hAnsi="Arial Unicode MS"/>
          <w:b w:val="1"/>
          <w:bCs w:val="1"/>
          <w:rtl w:val="0"/>
        </w:rPr>
        <w:t xml:space="preserve">第3条（業務内容）</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乙は、甲に対し、次の業務を行う。</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1．特定技能外国人の募集及び選定</w:t>
        <w:br w:type="textWrapping"/>
        <w:t xml:space="preserve">2．紹介候補者に関する情報提供</w:t>
        <w:br w:type="textWrapping"/>
        <w:t xml:space="preserve">3．面接日程の調整及び連絡</w:t>
        <w:br w:type="textWrapping"/>
        <w:t xml:space="preserve">4．在留資格取得又は変更に関する必要書類案内</w:t>
        <w:br w:type="textWrapping"/>
        <w:t xml:space="preserve">5．特定技能制度に関する情報提供</w:t>
        <w:br w:type="textWrapping"/>
        <w:t xml:space="preserve">6．その他甲乙間で合意した業務</w:t>
      </w:r>
    </w:p>
    <w:p w:rsidR="00000000" w:rsidDel="00000000" w:rsidP="00000000" w:rsidRDefault="00000000" w:rsidRPr="00000000" w14:paraId="0000000F">
      <w:pPr>
        <w:spacing w:after="240" w:before="240" w:lineRule="auto"/>
        <w:rPr>
          <w:sz w:val="20"/>
          <w:szCs w:val="20"/>
        </w:rPr>
      </w:pP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b w:val="1"/>
          <w:bCs w:val="1"/>
        </w:rPr>
      </w:pPr>
      <w:bookmarkStart w:colFirst="0" w:colLast="0" w:name="_auzo06tc6bcu" w:id="4"/>
      <w:bookmarkEnd w:id="4"/>
      <w:r w:rsidDel="00000000" w:rsidR="00000000" w:rsidRPr="00000000">
        <w:rPr>
          <w:rFonts w:ascii="Arial Unicode MS" w:cs="Arial Unicode MS" w:eastAsia="Arial Unicode MS" w:hAnsi="Arial Unicode MS"/>
          <w:b w:val="1"/>
          <w:bCs w:val="1"/>
          <w:rtl w:val="0"/>
        </w:rPr>
        <w:t xml:space="preserve">第4条（法令遵守）</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1．甲及び乙は、職業安定法、出入国管理及び難民認定法、労働基準法、最低賃金法その他関係法令を遵守する。</w:t>
        <w:br w:type="textWrapping"/>
        <w:t xml:space="preserve">2．乙は、有料職業紹介事業に必要な許可を適法に取得し、これを維持するものとする。</w:t>
        <w:br w:type="textWrapping"/>
        <w:t xml:space="preserve">3．甲は、特定技能外国人の受入機関として必要な基準を満たし、適法に受入れを行うものとする。</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pStyle w:val="Heading2"/>
        <w:keepNext w:val="0"/>
        <w:keepLines w:val="0"/>
        <w:spacing w:after="80" w:lineRule="auto"/>
        <w:rPr>
          <w:b w:val="1"/>
          <w:bCs w:val="1"/>
        </w:rPr>
      </w:pPr>
      <w:bookmarkStart w:colFirst="0" w:colLast="0" w:name="_2ahrr8k3vgb8" w:id="5"/>
      <w:bookmarkEnd w:id="5"/>
      <w:r w:rsidDel="00000000" w:rsidR="00000000" w:rsidRPr="00000000">
        <w:rPr>
          <w:rFonts w:ascii="Arial Unicode MS" w:cs="Arial Unicode MS" w:eastAsia="Arial Unicode MS" w:hAnsi="Arial Unicode MS"/>
          <w:b w:val="1"/>
          <w:bCs w:val="1"/>
          <w:rtl w:val="0"/>
        </w:rPr>
        <w:t xml:space="preserve">第5条（求人条件）</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1．甲は、乙に対し、業務内容、勤務地、労働条件、報酬その他求人に必要な情報を正確に提供する。</w:t>
        <w:br w:type="textWrapping"/>
        <w:t xml:space="preserve">2．甲は、虚偽又は法令違反となる求人条件を提示してはならない。</w:t>
        <w:br w:type="textWrapping"/>
        <w:t xml:space="preserve">3．甲は、紹介候補者に対し、日本人と同等以上の報酬を支払うものとする。</w:t>
      </w:r>
    </w:p>
    <w:p w:rsidR="00000000" w:rsidDel="00000000" w:rsidP="00000000" w:rsidRDefault="00000000" w:rsidRPr="00000000" w14:paraId="00000015">
      <w:pPr>
        <w:spacing w:after="240" w:before="240" w:lineRule="auto"/>
        <w:rPr>
          <w:sz w:val="20"/>
          <w:szCs w:val="20"/>
        </w:rPr>
      </w:pP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rPr>
      </w:pPr>
      <w:bookmarkStart w:colFirst="0" w:colLast="0" w:name="_xbz5npi5cxvf" w:id="6"/>
      <w:bookmarkEnd w:id="6"/>
      <w:r w:rsidDel="00000000" w:rsidR="00000000" w:rsidRPr="00000000">
        <w:rPr>
          <w:rFonts w:ascii="Arial Unicode MS" w:cs="Arial Unicode MS" w:eastAsia="Arial Unicode MS" w:hAnsi="Arial Unicode MS"/>
          <w:b w:val="1"/>
          <w:bCs w:val="1"/>
          <w:rtl w:val="0"/>
        </w:rPr>
        <w:t xml:space="preserve">第6条（紹介候補者情報の取扱い）</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1．甲は、乙から提供を受けた紹介候補者の個人情報を、採用選考以外の目的に利用してはならない。</w:t>
        <w:br w:type="textWrapping"/>
        <w:t xml:space="preserve">2．甲は、紹介候補者の個人情報を適切に管理し、第三者に漏えいしてはならない。</w:t>
        <w:br w:type="textWrapping"/>
        <w:t xml:space="preserve">3．採用の有無にかかわらず、甲は不要となった個人情報を適切に廃棄又は削除する。</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bCs w:val="1"/>
        </w:rPr>
      </w:pPr>
      <w:bookmarkStart w:colFirst="0" w:colLast="0" w:name="_u7spa62xlgo" w:id="7"/>
      <w:bookmarkEnd w:id="7"/>
      <w:r w:rsidDel="00000000" w:rsidR="00000000" w:rsidRPr="00000000">
        <w:rPr>
          <w:rFonts w:ascii="Arial Unicode MS" w:cs="Arial Unicode MS" w:eastAsia="Arial Unicode MS" w:hAnsi="Arial Unicode MS"/>
          <w:b w:val="1"/>
          <w:bCs w:val="1"/>
          <w:rtl w:val="0"/>
        </w:rPr>
        <w:t xml:space="preserve">第7条（選考及び採否通知）</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1．甲は、紹介候補者について速やかに選考を実施する。</w:t>
        <w:br w:type="textWrapping"/>
        <w:t xml:space="preserve">2．甲は、採否結果を乙に対して遅滞なく通知する。</w:t>
        <w:br w:type="textWrapping"/>
        <w:t xml:space="preserve">3．甲は、紹介候補者に対し差別的又は不当な取扱いをしてはならない。</w:t>
      </w:r>
    </w:p>
    <w:p w:rsidR="00000000" w:rsidDel="00000000" w:rsidP="00000000" w:rsidRDefault="00000000" w:rsidRPr="00000000" w14:paraId="0000001B">
      <w:pPr>
        <w:spacing w:after="240" w:before="240" w:lineRule="auto"/>
        <w:rPr>
          <w:sz w:val="20"/>
          <w:szCs w:val="20"/>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rPr>
      </w:pPr>
      <w:bookmarkStart w:colFirst="0" w:colLast="0" w:name="_1gd8rerjt8xs" w:id="8"/>
      <w:bookmarkEnd w:id="8"/>
      <w:r w:rsidDel="00000000" w:rsidR="00000000" w:rsidRPr="00000000">
        <w:rPr>
          <w:rFonts w:ascii="Arial Unicode MS" w:cs="Arial Unicode MS" w:eastAsia="Arial Unicode MS" w:hAnsi="Arial Unicode MS"/>
          <w:b w:val="1"/>
          <w:bCs w:val="1"/>
          <w:rtl w:val="0"/>
        </w:rPr>
        <w:t xml:space="preserve">第8条（紹介手数料）</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1．甲は、乙の紹介により紹介候補者を採用した場合、乙に対し紹介手数料を支払う。</w:t>
        <w:br w:type="textWrapping"/>
        <w:t xml:space="preserve">2．紹介手数料の金額及び支払時期は、別紙又は個別合意書に定める。</w:t>
        <w:br w:type="textWrapping"/>
        <w:t xml:space="preserve">3．振込手数料は甲の負担とする。</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rPr>
      </w:pPr>
      <w:bookmarkStart w:colFirst="0" w:colLast="0" w:name="_oltigjhto95y" w:id="9"/>
      <w:bookmarkEnd w:id="9"/>
      <w:r w:rsidDel="00000000" w:rsidR="00000000" w:rsidRPr="00000000">
        <w:rPr>
          <w:rFonts w:ascii="Arial Unicode MS" w:cs="Arial Unicode MS" w:eastAsia="Arial Unicode MS" w:hAnsi="Arial Unicode MS"/>
          <w:b w:val="1"/>
          <w:bCs w:val="1"/>
          <w:rtl w:val="0"/>
        </w:rPr>
        <w:t xml:space="preserve">第9条（返金）</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1．紹介候補者が入社後●日以内に自己都合退職又は重大な規律違反により退職した場合、乙は甲に対し、別途定める返金規定に従い紹介手数料の一部を返金する。</w:t>
        <w:br w:type="textWrapping"/>
        <w:t xml:space="preserve">2．天災、法令改正、在留資格不許可その他乙の責めに帰すことができない事由による場合は、返金対象外とする。</w:t>
      </w:r>
    </w:p>
    <w:p w:rsidR="00000000" w:rsidDel="00000000" w:rsidP="00000000" w:rsidRDefault="00000000" w:rsidRPr="00000000" w14:paraId="00000021">
      <w:pPr>
        <w:spacing w:after="240" w:before="240" w:lineRule="auto"/>
        <w:rPr>
          <w:sz w:val="20"/>
          <w:szCs w:val="20"/>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rPr>
      </w:pPr>
      <w:bookmarkStart w:colFirst="0" w:colLast="0" w:name="_3qvlsbqakr5e" w:id="10"/>
      <w:bookmarkEnd w:id="10"/>
      <w:r w:rsidDel="00000000" w:rsidR="00000000" w:rsidRPr="00000000">
        <w:rPr>
          <w:rFonts w:ascii="Arial Unicode MS" w:cs="Arial Unicode MS" w:eastAsia="Arial Unicode MS" w:hAnsi="Arial Unicode MS"/>
          <w:b w:val="1"/>
          <w:bCs w:val="1"/>
          <w:rtl w:val="0"/>
        </w:rPr>
        <w:t xml:space="preserve">第10条（在留資格及び支援）</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1．甲は、特定技能外国人の受入れに必要な各種届出及び支援義務を履行する。</w:t>
        <w:br w:type="textWrapping"/>
        <w:t xml:space="preserve">2．乙が登録支援機関として支援業務を受託する場合、別途支援委託契約を締結する。</w:t>
        <w:br w:type="textWrapping"/>
        <w:t xml:space="preserve">3．甲は、特定技能外国人が適法に就労できる環境を整備する。</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rPr>
      </w:pPr>
      <w:bookmarkStart w:colFirst="0" w:colLast="0" w:name="_uxk1vx407n9i" w:id="11"/>
      <w:bookmarkEnd w:id="11"/>
      <w:r w:rsidDel="00000000" w:rsidR="00000000" w:rsidRPr="00000000">
        <w:rPr>
          <w:rFonts w:ascii="Arial Unicode MS" w:cs="Arial Unicode MS" w:eastAsia="Arial Unicode MS" w:hAnsi="Arial Unicode MS"/>
          <w:b w:val="1"/>
          <w:bCs w:val="1"/>
          <w:rtl w:val="0"/>
        </w:rPr>
        <w:t xml:space="preserve">第11条（秘密保持）</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1．甲及び乙は、本契約に関連して知り得た相手方の営業上、技術上その他一切の秘密情報を第三者に漏えいしてはならない。</w:t>
        <w:br w:type="textWrapping"/>
        <w:t xml:space="preserve">2．前項の義務は、本契約終了後も●年間存続する。</w:t>
      </w:r>
    </w:p>
    <w:p w:rsidR="00000000" w:rsidDel="00000000" w:rsidP="00000000" w:rsidRDefault="00000000" w:rsidRPr="00000000" w14:paraId="00000027">
      <w:pPr>
        <w:spacing w:after="240" w:before="240" w:lineRule="auto"/>
        <w:rPr>
          <w:sz w:val="20"/>
          <w:szCs w:val="20"/>
        </w:rPr>
      </w:pP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rPr>
      </w:pPr>
      <w:bookmarkStart w:colFirst="0" w:colLast="0" w:name="_4uw94cgqn233" w:id="12"/>
      <w:bookmarkEnd w:id="12"/>
      <w:r w:rsidDel="00000000" w:rsidR="00000000" w:rsidRPr="00000000">
        <w:rPr>
          <w:rFonts w:ascii="Arial Unicode MS" w:cs="Arial Unicode MS" w:eastAsia="Arial Unicode MS" w:hAnsi="Arial Unicode MS"/>
          <w:b w:val="1"/>
          <w:bCs w:val="1"/>
          <w:rtl w:val="0"/>
        </w:rPr>
        <w:t xml:space="preserve">第12条（再委託）</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乙は、本契約上の業務の全部又は一部を第三者に再委託する場合、甲の事前承諾を得なければならない。ただし、通訳、翻訳、ビザ申請補助等の付随業務についてはこの限りでない。</w:t>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rPr>
      </w:pPr>
      <w:bookmarkStart w:colFirst="0" w:colLast="0" w:name="_czeixhskhqd0" w:id="13"/>
      <w:bookmarkEnd w:id="13"/>
      <w:r w:rsidDel="00000000" w:rsidR="00000000" w:rsidRPr="00000000">
        <w:rPr>
          <w:rFonts w:ascii="Arial Unicode MS" w:cs="Arial Unicode MS" w:eastAsia="Arial Unicode MS" w:hAnsi="Arial Unicode MS"/>
          <w:b w:val="1"/>
          <w:bCs w:val="1"/>
          <w:rtl w:val="0"/>
        </w:rPr>
        <w:t xml:space="preserve">第13条（反社会的勢力の排除）</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1．甲及び乙は、自ら又はその役員が反社会的勢力に該当しないことを表明し保証する。</w:t>
        <w:br w:type="textWrapping"/>
        <w:t xml:space="preserve">2．甲又は乙が前項に違反した場合、相手方は何らの催告を要せず本契約を解除できる。</w:t>
      </w:r>
    </w:p>
    <w:p w:rsidR="00000000" w:rsidDel="00000000" w:rsidP="00000000" w:rsidRDefault="00000000" w:rsidRPr="00000000" w14:paraId="0000002D">
      <w:pPr>
        <w:spacing w:after="240" w:before="240" w:lineRule="auto"/>
        <w:rPr>
          <w:sz w:val="20"/>
          <w:szCs w:val="20"/>
        </w:rPr>
      </w:pP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b w:val="1"/>
          <w:bCs w:val="1"/>
        </w:rPr>
      </w:pPr>
      <w:bookmarkStart w:colFirst="0" w:colLast="0" w:name="_h1kdqrhi3j83" w:id="14"/>
      <w:bookmarkEnd w:id="14"/>
      <w:r w:rsidDel="00000000" w:rsidR="00000000" w:rsidRPr="00000000">
        <w:rPr>
          <w:rFonts w:ascii="Arial Unicode MS" w:cs="Arial Unicode MS" w:eastAsia="Arial Unicode MS" w:hAnsi="Arial Unicode MS"/>
          <w:b w:val="1"/>
          <w:bCs w:val="1"/>
          <w:rtl w:val="0"/>
        </w:rPr>
        <w:t xml:space="preserve">第14条（契約解除）</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1．甲又は乙は、相手方が本契約に違反し、相当期間を定めて是正を求めたにもかかわらず改善されない場合、本契約を解除できる。</w:t>
        <w:br w:type="textWrapping"/>
        <w:t xml:space="preserve">2．甲又は乙に次の各号の事由が生じた場合、相手方は直ちに本契約を解除できる。</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・重大な法令違反</w:t>
        <w:br w:type="textWrapping"/>
        <w:t xml:space="preserve">・破産、民事再生その他これらに類する申立て</w:t>
        <w:br w:type="textWrapping"/>
        <w:t xml:space="preserve">・有料職業紹介事業許可の取消し</w:t>
        <w:br w:type="textWrapping"/>
        <w:t xml:space="preserve">・反社会的勢力との関係判明</w:t>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rPr>
      </w:pPr>
      <w:bookmarkStart w:colFirst="0" w:colLast="0" w:name="_jsrzg9rzr7qc" w:id="15"/>
      <w:bookmarkEnd w:id="15"/>
      <w:r w:rsidDel="00000000" w:rsidR="00000000" w:rsidRPr="00000000">
        <w:rPr>
          <w:rFonts w:ascii="Arial Unicode MS" w:cs="Arial Unicode MS" w:eastAsia="Arial Unicode MS" w:hAnsi="Arial Unicode MS"/>
          <w:b w:val="1"/>
          <w:bCs w:val="1"/>
          <w:rtl w:val="0"/>
        </w:rPr>
        <w:t xml:space="preserve">第15条（損害賠償）</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甲又は乙が本契約に違反し、相手方に損害を与えた場合、直接かつ通常の損害の範囲内で賠償責任を負う。</w:t>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pStyle w:val="Heading2"/>
        <w:keepNext w:val="0"/>
        <w:keepLines w:val="0"/>
        <w:spacing w:after="80" w:lineRule="auto"/>
        <w:rPr>
          <w:b w:val="1"/>
          <w:bCs w:val="1"/>
        </w:rPr>
      </w:pPr>
      <w:bookmarkStart w:colFirst="0" w:colLast="0" w:name="_spp7vmv15cb7" w:id="16"/>
      <w:bookmarkEnd w:id="16"/>
      <w:r w:rsidDel="00000000" w:rsidR="00000000" w:rsidRPr="00000000">
        <w:rPr>
          <w:rFonts w:ascii="Arial Unicode MS" w:cs="Arial Unicode MS" w:eastAsia="Arial Unicode MS" w:hAnsi="Arial Unicode MS"/>
          <w:b w:val="1"/>
          <w:bCs w:val="1"/>
          <w:rtl w:val="0"/>
        </w:rPr>
        <w:t xml:space="preserve">第16条（有効期間）</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1．本契約の有効期間は、本契約締結日から1年間とする。</w:t>
        <w:br w:type="textWrapping"/>
        <w:t xml:space="preserve">2．期間満了の1か月前までに甲乙いずれからも書面による異議がない場合、本契約は同一条件でさらに1年間更新されるものとし、以後も同様とする。</w:t>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pStyle w:val="Heading2"/>
        <w:keepNext w:val="0"/>
        <w:keepLines w:val="0"/>
        <w:spacing w:after="80" w:lineRule="auto"/>
        <w:rPr>
          <w:b w:val="1"/>
          <w:bCs w:val="1"/>
        </w:rPr>
      </w:pPr>
      <w:bookmarkStart w:colFirst="0" w:colLast="0" w:name="_rmksnjam5yzm" w:id="17"/>
      <w:bookmarkEnd w:id="17"/>
      <w:r w:rsidDel="00000000" w:rsidR="00000000" w:rsidRPr="00000000">
        <w:rPr>
          <w:rFonts w:ascii="Arial Unicode MS" w:cs="Arial Unicode MS" w:eastAsia="Arial Unicode MS" w:hAnsi="Arial Unicode MS"/>
          <w:b w:val="1"/>
          <w:bCs w:val="1"/>
          <w:rtl w:val="0"/>
        </w:rPr>
        <w:t xml:space="preserve">第17条（協議事項）</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本契約に定めのない事項又は本契約の解釈に疑義が生じた場合、甲乙誠意をもって協議し解決する。</w:t>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pStyle w:val="Heading2"/>
        <w:keepNext w:val="0"/>
        <w:keepLines w:val="0"/>
        <w:spacing w:after="80" w:lineRule="auto"/>
        <w:rPr>
          <w:b w:val="1"/>
          <w:bCs w:val="1"/>
        </w:rPr>
      </w:pPr>
      <w:bookmarkStart w:colFirst="0" w:colLast="0" w:name="_4y98v7jz3qma" w:id="18"/>
      <w:bookmarkEnd w:id="18"/>
      <w:r w:rsidDel="00000000" w:rsidR="00000000" w:rsidRPr="00000000">
        <w:rPr>
          <w:rFonts w:ascii="Arial Unicode MS" w:cs="Arial Unicode MS" w:eastAsia="Arial Unicode MS" w:hAnsi="Arial Unicode MS"/>
          <w:b w:val="1"/>
          <w:bCs w:val="1"/>
          <w:rtl w:val="0"/>
        </w:rPr>
        <w:t xml:space="preserve">第18条（合意管轄）</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本契約に関して紛争が生じた場合、甲の本店所在地を管轄する地方裁判所を第一審の専属的合意管轄裁判所とする。</w:t>
      </w:r>
    </w:p>
    <w:p w:rsidR="00000000" w:rsidDel="00000000" w:rsidP="00000000" w:rsidRDefault="00000000" w:rsidRPr="00000000" w14:paraId="0000003D">
      <w:pPr>
        <w:rPr>
          <w:sz w:val="20"/>
          <w:szCs w:val="20"/>
        </w:rPr>
      </w:pPr>
      <w:r w:rsidDel="00000000" w:rsidR="00000000" w:rsidRPr="00000000">
        <w:rPr>
          <w:rtl w:val="0"/>
        </w:rPr>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本契約締結の証として、本書2通を作成し、甲乙記名押印のうえ、各1通を保有する。</w:t>
      </w:r>
    </w:p>
    <w:p w:rsidR="00000000" w:rsidDel="00000000" w:rsidP="00000000" w:rsidRDefault="00000000" w:rsidRPr="00000000" w14:paraId="0000003F">
      <w:pPr>
        <w:spacing w:after="240" w:before="240" w:lineRule="auto"/>
        <w:rPr>
          <w:sz w:val="20"/>
          <w:szCs w:val="20"/>
        </w:rPr>
      </w:pPr>
      <w:r w:rsidDel="00000000" w:rsidR="00000000" w:rsidRPr="00000000">
        <w:rPr>
          <w:rtl w:val="0"/>
        </w:rPr>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41">
      <w:pPr>
        <w:pStyle w:val="Heading4"/>
        <w:keepNext w:val="0"/>
        <w:keepLines w:val="0"/>
        <w:spacing w:after="40" w:before="240" w:lineRule="auto"/>
        <w:rPr>
          <w:b w:val="1"/>
          <w:bCs w:val="1"/>
          <w:color w:val="000000"/>
          <w:sz w:val="20"/>
          <w:szCs w:val="20"/>
        </w:rPr>
      </w:pPr>
      <w:bookmarkStart w:colFirst="0" w:colLast="0" w:name="_smzvv9fek4c6" w:id="19"/>
      <w:bookmarkEnd w:id="19"/>
      <w:r w:rsidDel="00000000" w:rsidR="00000000" w:rsidRPr="00000000">
        <w:rPr>
          <w:rtl w:val="0"/>
        </w:rPr>
      </w:r>
    </w:p>
    <w:p w:rsidR="00000000" w:rsidDel="00000000" w:rsidP="00000000" w:rsidRDefault="00000000" w:rsidRPr="00000000" w14:paraId="00000042">
      <w:pPr>
        <w:pStyle w:val="Heading4"/>
        <w:keepNext w:val="0"/>
        <w:keepLines w:val="0"/>
        <w:spacing w:after="40" w:before="240" w:lineRule="auto"/>
        <w:rPr>
          <w:b w:val="1"/>
          <w:bCs w:val="1"/>
          <w:color w:val="000000"/>
          <w:sz w:val="20"/>
          <w:szCs w:val="20"/>
        </w:rPr>
      </w:pPr>
      <w:bookmarkStart w:colFirst="0" w:colLast="0" w:name="_qm55athnn5g7" w:id="20"/>
      <w:bookmarkEnd w:id="20"/>
      <w:r w:rsidDel="00000000" w:rsidR="00000000" w:rsidRPr="00000000">
        <w:rPr>
          <w:rFonts w:ascii="Arial Unicode MS" w:cs="Arial Unicode MS" w:eastAsia="Arial Unicode MS" w:hAnsi="Arial Unicode MS"/>
          <w:b w:val="1"/>
          <w:bCs w:val="1"/>
          <w:color w:val="000000"/>
          <w:sz w:val="20"/>
          <w:szCs w:val="20"/>
          <w:rtl w:val="0"/>
        </w:rPr>
        <w:t xml:space="preserve">甲</w:t>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br w:type="textWrapping"/>
        <w:t xml:space="preserve">所在地：</w:t>
        <w:br w:type="textWrapping"/>
        <w:t xml:space="preserve">代表者名：　　　　　　　　　　　印</w:t>
      </w:r>
    </w:p>
    <w:p w:rsidR="00000000" w:rsidDel="00000000" w:rsidP="00000000" w:rsidRDefault="00000000" w:rsidRPr="00000000" w14:paraId="00000044">
      <w:pPr>
        <w:pStyle w:val="Heading4"/>
        <w:keepNext w:val="0"/>
        <w:keepLines w:val="0"/>
        <w:spacing w:after="40" w:before="240" w:lineRule="auto"/>
        <w:rPr>
          <w:b w:val="1"/>
          <w:bCs w:val="1"/>
          <w:color w:val="000000"/>
          <w:sz w:val="20"/>
          <w:szCs w:val="20"/>
        </w:rPr>
      </w:pPr>
      <w:bookmarkStart w:colFirst="0" w:colLast="0" w:name="_mma7288ptdll" w:id="21"/>
      <w:bookmarkEnd w:id="21"/>
      <w:r w:rsidDel="00000000" w:rsidR="00000000" w:rsidRPr="00000000">
        <w:rPr>
          <w:rtl w:val="0"/>
        </w:rPr>
      </w:r>
    </w:p>
    <w:p w:rsidR="00000000" w:rsidDel="00000000" w:rsidP="00000000" w:rsidRDefault="00000000" w:rsidRPr="00000000" w14:paraId="00000045">
      <w:pPr>
        <w:pStyle w:val="Heading4"/>
        <w:keepNext w:val="0"/>
        <w:keepLines w:val="0"/>
        <w:spacing w:after="40" w:before="240" w:lineRule="auto"/>
        <w:rPr>
          <w:b w:val="1"/>
          <w:bCs w:val="1"/>
          <w:color w:val="000000"/>
          <w:sz w:val="20"/>
          <w:szCs w:val="20"/>
        </w:rPr>
      </w:pPr>
      <w:bookmarkStart w:colFirst="0" w:colLast="0" w:name="_pnh8hs6xpfsc" w:id="22"/>
      <w:bookmarkEnd w:id="22"/>
      <w:r w:rsidDel="00000000" w:rsidR="00000000" w:rsidRPr="00000000">
        <w:rPr>
          <w:rFonts w:ascii="Arial Unicode MS" w:cs="Arial Unicode MS" w:eastAsia="Arial Unicode MS" w:hAnsi="Arial Unicode MS"/>
          <w:b w:val="1"/>
          <w:bCs w:val="1"/>
          <w:color w:val="000000"/>
          <w:sz w:val="20"/>
          <w:szCs w:val="20"/>
          <w:rtl w:val="0"/>
        </w:rPr>
        <w:t xml:space="preserve">乙</w:t>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br w:type="textWrapping"/>
        <w:t xml:space="preserve">所在地：</w:t>
        <w:br w:type="textWrapping"/>
        <w:t xml:space="preserve">代表者名：　　　　　　　　　　　印</w:t>
      </w:r>
    </w:p>
    <w:p w:rsidR="00000000" w:rsidDel="00000000" w:rsidP="00000000" w:rsidRDefault="00000000" w:rsidRPr="00000000" w14:paraId="00000047">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