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dv5b3daffbn" w:id="0"/>
      <w:bookmarkEnd w:id="0"/>
      <w:r w:rsidDel="00000000" w:rsidR="00000000" w:rsidRPr="00000000">
        <w:rPr>
          <w:rFonts w:ascii="Arial Unicode MS" w:cs="Arial Unicode MS" w:eastAsia="Arial Unicode MS" w:hAnsi="Arial Unicode MS"/>
          <w:b w:val="1"/>
          <w:bCs w:val="1"/>
          <w:sz w:val="44"/>
          <w:szCs w:val="44"/>
          <w:rtl w:val="0"/>
        </w:rPr>
        <w:t xml:space="preserve">外国人採用支援業務委託契約書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外国人採用支援業務委託契約書（以下「本契約」という。）は、〇〇株式会社（以下「甲」という。）と、〇〇株式会社（以下「乙」という。）との間で、外国人材の採用支援業務に関し、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nazkmanbfelf"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甲は、外国人材の採用活動に関する支援業務を乙に委託し、乙はこれを受託する。</w:t>
        <w:br w:type="textWrapping"/>
        <w:t xml:space="preserve">本契約は、当該業務の内容、条件及び双方の権利義務を定めることを目的とする。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k4ehd8pt6dsb"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乙が甲に対して提供する業務は、次の各号に定めるものとする。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1．外国人求職者の募集及び紹介</w:t>
        <w:br w:type="textWrapping"/>
        <w:t xml:space="preserve">2．採用候補者に関する情報提供</w:t>
        <w:br w:type="textWrapping"/>
        <w:t xml:space="preserve">3．面接日程調整及び連絡支援</w:t>
        <w:br w:type="textWrapping"/>
        <w:t xml:space="preserve">4．在留資格及び就労可否に関する一般的情報提供</w:t>
        <w:br w:type="textWrapping"/>
        <w:t xml:space="preserve">5．入社前後の生活支援及び定着支援</w:t>
        <w:br w:type="textWrapping"/>
        <w:t xml:space="preserve">6．翻訳、通訳その他コミュニケーション支援</w:t>
        <w:br w:type="textWrapping"/>
        <w:t xml:space="preserve">7．その他甲乙協議により定める業務</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58xlht2ao9fh" w:id="3"/>
      <w:bookmarkEnd w:id="3"/>
      <w:r w:rsidDel="00000000" w:rsidR="00000000" w:rsidRPr="00000000">
        <w:rPr>
          <w:rFonts w:ascii="Arial Unicode MS" w:cs="Arial Unicode MS" w:eastAsia="Arial Unicode MS" w:hAnsi="Arial Unicode MS"/>
          <w:b w:val="1"/>
          <w:bCs w:val="1"/>
          <w:rtl w:val="0"/>
        </w:rPr>
        <w:t xml:space="preserve">第3条（再委託）</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1．乙は、甲の事前承諾なく、本契約に基づく業務を第三者に再委託してはならない。</w:t>
        <w:br w:type="textWrapping"/>
        <w:t xml:space="preserve">2．乙が甲の承諾を得て再委託を行う場合であっても、乙は再委託先の行為について一切の責任を負う。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roq3qg9wlu0w" w:id="4"/>
      <w:bookmarkEnd w:id="4"/>
      <w:r w:rsidDel="00000000" w:rsidR="00000000" w:rsidRPr="00000000">
        <w:rPr>
          <w:rFonts w:ascii="Arial Unicode MS" w:cs="Arial Unicode MS" w:eastAsia="Arial Unicode MS" w:hAnsi="Arial Unicode MS"/>
          <w:b w:val="1"/>
          <w:bCs w:val="1"/>
          <w:rtl w:val="0"/>
        </w:rPr>
        <w:t xml:space="preserve">第4条（報酬）</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1．甲は乙に対し、本業務の対価として、別途定める報酬を支払う。</w:t>
        <w:br w:type="textWrapping"/>
        <w:t xml:space="preserve">2．報酬の金額、支払時期及び支払方法は、個別合意書又は発注書等により定める。</w:t>
        <w:br w:type="textWrapping"/>
        <w:t xml:space="preserve">3．振込手数料は甲の負担とする。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8egkh9ztiyv" w:id="5"/>
      <w:bookmarkEnd w:id="5"/>
      <w:r w:rsidDel="00000000" w:rsidR="00000000" w:rsidRPr="00000000">
        <w:rPr>
          <w:rFonts w:ascii="Arial Unicode MS" w:cs="Arial Unicode MS" w:eastAsia="Arial Unicode MS" w:hAnsi="Arial Unicode MS"/>
          <w:b w:val="1"/>
          <w:bCs w:val="1"/>
          <w:rtl w:val="0"/>
        </w:rPr>
        <w:t xml:space="preserve">第5条（費用負担）</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本業務遂行に必要な交通費、宿泊費、翻訳費その他実費については、甲乙協議の上、別途定める。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wlu4ttk74qn" w:id="6"/>
      <w:bookmarkEnd w:id="6"/>
      <w:r w:rsidDel="00000000" w:rsidR="00000000" w:rsidRPr="00000000">
        <w:rPr>
          <w:rFonts w:ascii="Arial Unicode MS" w:cs="Arial Unicode MS" w:eastAsia="Arial Unicode MS" w:hAnsi="Arial Unicode MS"/>
          <w:b w:val="1"/>
          <w:bCs w:val="1"/>
          <w:rtl w:val="0"/>
        </w:rPr>
        <w:t xml:space="preserve">第6条（候補者情報の取扱い）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1．乙は、候補者の個人情報を、個人情報保護法その他関連法令に従い適切に取り扱うものとする。</w:t>
        <w:br w:type="textWrapping"/>
        <w:t xml:space="preserve">2．甲は、乙から提供された候補者情報を採用選考以外の目的に利用してはならない。</w:t>
        <w:br w:type="textWrapping"/>
        <w:t xml:space="preserve">3．甲は、候補者本人の同意なく第三者へ情報提供を行ってはならない。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wuo6kj9arqyu" w:id="7"/>
      <w:bookmarkEnd w:id="7"/>
      <w:r w:rsidDel="00000000" w:rsidR="00000000" w:rsidRPr="00000000">
        <w:rPr>
          <w:rFonts w:ascii="Arial Unicode MS" w:cs="Arial Unicode MS" w:eastAsia="Arial Unicode MS" w:hAnsi="Arial Unicode MS"/>
          <w:b w:val="1"/>
          <w:bCs w:val="1"/>
          <w:rtl w:val="0"/>
        </w:rPr>
        <w:t xml:space="preserve">第7条（在留資格等に関する確認）</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1．乙は、外国人材に関する在留資格及び就労可否について、一般的な情報提供を行うものとする。</w:t>
        <w:br w:type="textWrapping"/>
        <w:t xml:space="preserve">2．乙は、行政書士法、弁護士法その他法令により制限される業務を行わない。</w:t>
        <w:br w:type="textWrapping"/>
        <w:t xml:space="preserve">3．最終的な在留資格取得及び適法就労の確認は、甲の責任において行うものとする。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wwmaqim7c48y"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1．甲及び乙は、本契約に関連して知り得た相手方の営業上、技術上、個人情報その他一切の非公知情報を秘密として保持し、相手方の事前承諾なく第三者へ開示又は漏えいしてはならない。</w:t>
        <w:br w:type="textWrapping"/>
        <w:t xml:space="preserve">2．次の各号に該当する情報は、秘密情報に含まれない。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・取得時に既に公知であった情報</w:t>
        <w:br w:type="textWrapping"/>
        <w:t xml:space="preserve">・取得後、自己の責によらず公知となった情報</w:t>
        <w:br w:type="textWrapping"/>
        <w:t xml:space="preserve">・正当な権限を有する第三者から適法に取得した情報</w:t>
        <w:br w:type="textWrapping"/>
        <w:t xml:space="preserve">・法令又は行政機関の命令により開示が必要となった情報</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3．本条の義務は、本契約終了後も3年間存続する。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dcnq0manchs5"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本業務に関連して乙が作成した資料、マニュアル、説明資料その他成果物に関する知的財産権は、別段の定めがない限り乙に帰属する。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v305xe6sws7p" w:id="10"/>
      <w:bookmarkEnd w:id="10"/>
      <w:r w:rsidDel="00000000" w:rsidR="00000000" w:rsidRPr="00000000">
        <w:rPr>
          <w:rFonts w:ascii="Arial Unicode MS" w:cs="Arial Unicode MS" w:eastAsia="Arial Unicode MS" w:hAnsi="Arial Unicode MS"/>
          <w:b w:val="1"/>
          <w:bCs w:val="1"/>
          <w:rtl w:val="0"/>
        </w:rPr>
        <w:t xml:space="preserve">第10条（禁止事項）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甲及び乙は、次の各号に定める行為を行ってはならない。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・法令又は公序良俗に違反する行為</w:t>
        <w:br w:type="textWrapping"/>
        <w:t xml:space="preserve">・候補者に対する差別的取扱い</w:t>
        <w:br w:type="textWrapping"/>
        <w:t xml:space="preserve">・虚偽情報の提供</w:t>
        <w:br w:type="textWrapping"/>
        <w:t xml:space="preserve">・不当な労働条件の提示</w:t>
        <w:br w:type="textWrapping"/>
        <w:t xml:space="preserve">・相手方又は候補者の信用を毀損する行為</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cjo6ig6eyxv9"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1．本契約の有効期間は、本契約締結日から1年間とする。</w:t>
        <w:br w:type="textWrapping"/>
        <w:t xml:space="preserve">2．期間満了の1か月前までに甲乙いずれからも書面による終了通知がない場合、本契約は同一条件でさらに1年間更新されるものとし、以後も同様とする。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77egghczg1r8"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1．甲又は乙は、相手方が次の各号のいずれかに該当した場合、何らの催告を要せず直ちに本契約を解除することができる。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・本契約に重大な違反をした場合</w:t>
        <w:br w:type="textWrapping"/>
        <w:t xml:space="preserve">・支払停止、破産、民事再生等の申立てがあった場合</w:t>
        <w:br w:type="textWrapping"/>
        <w:t xml:space="preserve">・反社会的勢力との関与が判明した場合</w:t>
        <w:br w:type="textWrapping"/>
        <w:t xml:space="preserve">・信用状態が著しく悪化した場合</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2．前項による解除により損害が生じた場合、解除した当事者は相手方に対して損害賠償を請求することができる。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nbqcocwkfpuk"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1．甲及び乙は、自ら及びその役員等が反社会的勢力に該当しないことを表明保証する。</w:t>
        <w:br w:type="textWrapping"/>
        <w:t xml:space="preserve">2．甲及び乙は、反社会的勢力との関係を有してはならない。</w:t>
        <w:br w:type="textWrapping"/>
        <w:t xml:space="preserve">3．相手方が本条に違反した場合、何らの催告なく本契約を解除できる。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9xgi95aalstg"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甲又は乙が本契約に違反し、相手方に損害を与えた場合、違反当事者はその損害を賠償する責任を負う。</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llxuuepswq39"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本契約に定めのない事項又は本契約の解釈に疑義が生じた場合、甲乙は誠意をもって協議し解決する。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msczfn4km9mj" w:id="16"/>
      <w:bookmarkEnd w:id="16"/>
      <w:r w:rsidDel="00000000" w:rsidR="00000000" w:rsidRPr="00000000">
        <w:rPr>
          <w:rFonts w:ascii="Arial Unicode MS" w:cs="Arial Unicode MS" w:eastAsia="Arial Unicode MS" w:hAnsi="Arial Unicode MS"/>
          <w:b w:val="1"/>
          <w:bCs w:val="1"/>
          <w:rtl w:val="0"/>
        </w:rPr>
        <w:t xml:space="preserve">第16条（合意管轄）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C">
      <w:pPr>
        <w:pStyle w:val="Heading3"/>
        <w:keepNext w:val="0"/>
        <w:keepLines w:val="0"/>
        <w:spacing w:before="280" w:lineRule="auto"/>
        <w:rPr>
          <w:b w:val="1"/>
          <w:bCs w:val="1"/>
          <w:color w:val="000000"/>
          <w:sz w:val="24"/>
          <w:szCs w:val="24"/>
        </w:rPr>
      </w:pPr>
      <w:bookmarkStart w:colFirst="0" w:colLast="0" w:name="_xygnugj7ffez" w:id="17"/>
      <w:bookmarkEnd w:id="17"/>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20〇〇年〇月〇日</w:t>
      </w:r>
    </w:p>
    <w:p w:rsidR="00000000" w:rsidDel="00000000" w:rsidP="00000000" w:rsidRDefault="00000000" w:rsidRPr="00000000" w14:paraId="0000003E">
      <w:pPr>
        <w:pStyle w:val="Heading4"/>
        <w:keepNext w:val="0"/>
        <w:keepLines w:val="0"/>
        <w:spacing w:after="40" w:before="240" w:lineRule="auto"/>
        <w:rPr>
          <w:b w:val="1"/>
          <w:bCs w:val="1"/>
          <w:color w:val="000000"/>
          <w:sz w:val="20"/>
          <w:szCs w:val="20"/>
        </w:rPr>
      </w:pPr>
      <w:bookmarkStart w:colFirst="0" w:colLast="0" w:name="_hhrzojkk0xe8" w:id="18"/>
      <w:bookmarkEnd w:id="18"/>
      <w:r w:rsidDel="00000000" w:rsidR="00000000" w:rsidRPr="00000000">
        <w:rPr>
          <w:rtl w:val="0"/>
        </w:rPr>
      </w:r>
    </w:p>
    <w:p w:rsidR="00000000" w:rsidDel="00000000" w:rsidP="00000000" w:rsidRDefault="00000000" w:rsidRPr="00000000" w14:paraId="0000003F">
      <w:pPr>
        <w:pStyle w:val="Heading4"/>
        <w:keepNext w:val="0"/>
        <w:keepLines w:val="0"/>
        <w:spacing w:after="40" w:before="240" w:lineRule="auto"/>
        <w:rPr>
          <w:b w:val="1"/>
          <w:bCs w:val="1"/>
          <w:color w:val="000000"/>
          <w:sz w:val="20"/>
          <w:szCs w:val="20"/>
        </w:rPr>
      </w:pPr>
      <w:bookmarkStart w:colFirst="0" w:colLast="0" w:name="_giykizrh4yrd" w:id="19"/>
      <w:bookmarkEnd w:id="19"/>
      <w:r w:rsidDel="00000000" w:rsidR="00000000" w:rsidRPr="00000000">
        <w:rPr>
          <w:rFonts w:ascii="Arial Unicode MS" w:cs="Arial Unicode MS" w:eastAsia="Arial Unicode MS" w:hAnsi="Arial Unicode MS"/>
          <w:b w:val="1"/>
          <w:bCs w:val="1"/>
          <w:color w:val="000000"/>
          <w:sz w:val="20"/>
          <w:szCs w:val="20"/>
          <w:rtl w:val="0"/>
        </w:rPr>
        <w:t xml:space="preserve">甲</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会社名：</w:t>
        <w:br w:type="textWrapping"/>
        <w:t xml:space="preserve">代表者名：　　　　　　　　　　　　印</w:t>
      </w:r>
    </w:p>
    <w:p w:rsidR="00000000" w:rsidDel="00000000" w:rsidP="00000000" w:rsidRDefault="00000000" w:rsidRPr="00000000" w14:paraId="00000041">
      <w:pPr>
        <w:pStyle w:val="Heading4"/>
        <w:keepNext w:val="0"/>
        <w:keepLines w:val="0"/>
        <w:spacing w:after="40" w:before="240" w:lineRule="auto"/>
        <w:rPr>
          <w:b w:val="1"/>
          <w:bCs w:val="1"/>
          <w:color w:val="000000"/>
          <w:sz w:val="20"/>
          <w:szCs w:val="20"/>
        </w:rPr>
      </w:pPr>
      <w:bookmarkStart w:colFirst="0" w:colLast="0" w:name="_xy8gvq5e6kqi" w:id="20"/>
      <w:bookmarkEnd w:id="20"/>
      <w:r w:rsidDel="00000000" w:rsidR="00000000" w:rsidRPr="00000000">
        <w:rPr>
          <w:rtl w:val="0"/>
        </w:rPr>
      </w:r>
    </w:p>
    <w:p w:rsidR="00000000" w:rsidDel="00000000" w:rsidP="00000000" w:rsidRDefault="00000000" w:rsidRPr="00000000" w14:paraId="00000042">
      <w:pPr>
        <w:pStyle w:val="Heading4"/>
        <w:keepNext w:val="0"/>
        <w:keepLines w:val="0"/>
        <w:spacing w:after="40" w:before="240" w:lineRule="auto"/>
        <w:rPr>
          <w:b w:val="1"/>
          <w:bCs w:val="1"/>
          <w:color w:val="000000"/>
          <w:sz w:val="20"/>
          <w:szCs w:val="20"/>
        </w:rPr>
      </w:pPr>
      <w:bookmarkStart w:colFirst="0" w:colLast="0" w:name="_tkwtlkrn4r15" w:id="21"/>
      <w:bookmarkEnd w:id="21"/>
      <w:r w:rsidDel="00000000" w:rsidR="00000000" w:rsidRPr="00000000">
        <w:rPr>
          <w:rFonts w:ascii="Arial Unicode MS" w:cs="Arial Unicode MS" w:eastAsia="Arial Unicode MS" w:hAnsi="Arial Unicode MS"/>
          <w:b w:val="1"/>
          <w:bCs w:val="1"/>
          <w:color w:val="000000"/>
          <w:sz w:val="20"/>
          <w:szCs w:val="20"/>
          <w:rtl w:val="0"/>
        </w:rPr>
        <w:t xml:space="preserve">乙</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会社名：</w:t>
        <w:br w:type="textWrapping"/>
        <w:t xml:space="preserve">代表者名：　　　　　　　　　　　　印</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