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qrzoj5g1yjzw" w:id="0"/>
      <w:bookmarkEnd w:id="0"/>
      <w:r w:rsidDel="00000000" w:rsidR="00000000" w:rsidRPr="00000000">
        <w:rPr>
          <w:rFonts w:ascii="Arial Unicode MS" w:cs="Arial Unicode MS" w:eastAsia="Arial Unicode MS" w:hAnsi="Arial Unicode MS"/>
          <w:b w:val="1"/>
          <w:bCs w:val="1"/>
          <w:sz w:val="44"/>
          <w:szCs w:val="44"/>
          <w:rtl w:val="0"/>
        </w:rPr>
        <w:t xml:space="preserve">矯正歯科治療同意書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矯正歯科治療同意書（以下「本同意書」といいます。）は、患者（以下「甲」といいます。）が、○○歯科医院（以下「乙」といいます。）に対し、矯正歯科治療に関する説明を受け、その内容を理解したうえで治療に同意することを目的として締結するもので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sp0iuneikb9" w:id="1"/>
      <w:bookmarkEnd w:id="1"/>
      <w:r w:rsidDel="00000000" w:rsidR="00000000" w:rsidRPr="00000000">
        <w:rPr>
          <w:rFonts w:ascii="Arial Unicode MS" w:cs="Arial Unicode MS" w:eastAsia="Arial Unicode MS" w:hAnsi="Arial Unicode MS"/>
          <w:b w:val="1"/>
          <w:bCs w:val="1"/>
          <w:rtl w:val="0"/>
        </w:rPr>
        <w:t xml:space="preserve">第1条（治療内容）</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乙は、甲に対し、歯列矯正及び咬合改善を目的とした矯正歯科治療（以下「本治療」といいます。）を実施します。</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本治療には、次の内容が含まれる場合があります。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・ワイヤー矯正治療</w:t>
        <w:br w:type="textWrapping"/>
        <w:t xml:space="preserve">・マウスピース型矯正装置による治療</w:t>
        <w:br w:type="textWrapping"/>
        <w:t xml:space="preserve">・抜歯を伴う矯正治療</w:t>
        <w:br w:type="textWrapping"/>
        <w:t xml:space="preserve">・顎間ゴムその他補助装置の使用</w:t>
        <w:br w:type="textWrapping"/>
        <w:t xml:space="preserve">・保定装置による後戻り防止処置</w:t>
        <w:br w:type="textWrapping"/>
        <w:t xml:space="preserve">・口腔内写真、レントゲン撮影、CT撮影及び模型採取</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rPr>
      </w:pPr>
      <w:bookmarkStart w:colFirst="0" w:colLast="0" w:name="_5va3rsrl3uh9" w:id="2"/>
      <w:bookmarkEnd w:id="2"/>
      <w:r w:rsidDel="00000000" w:rsidR="00000000" w:rsidRPr="00000000">
        <w:rPr>
          <w:rFonts w:ascii="Arial Unicode MS" w:cs="Arial Unicode MS" w:eastAsia="Arial Unicode MS" w:hAnsi="Arial Unicode MS"/>
          <w:b w:val="1"/>
          <w:bCs w:val="1"/>
          <w:rtl w:val="0"/>
        </w:rPr>
        <w:t xml:space="preserve">第2条（治療期間）</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本治療の期間は、症例の内容及び治療経過により異なりますが、概ね○年○か月程度を予定しています。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甲は、歯牙移動の状況、装置破損、通院状況その他の事情により、治療期間が延長される場合があることを了承します。</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n6va3fzfwghb" w:id="3"/>
      <w:bookmarkEnd w:id="3"/>
      <w:r w:rsidDel="00000000" w:rsidR="00000000" w:rsidRPr="00000000">
        <w:rPr>
          <w:rFonts w:ascii="Arial Unicode MS" w:cs="Arial Unicode MS" w:eastAsia="Arial Unicode MS" w:hAnsi="Arial Unicode MS"/>
          <w:b w:val="1"/>
          <w:bCs w:val="1"/>
          <w:rtl w:val="0"/>
        </w:rPr>
        <w:t xml:space="preserve">第3条（治療費用）</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甲は、本治療に関し、乙が別途提示する見積書又は料金表に従い、治療費用を支払います。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追加処置、装置再製作、紛失又は破損等が発生した場合には、別途費用が生じることがあります。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一旦支払われた費用については、乙の責による場合を除き、返金されない場合があることを甲は了承します。</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9xsmsiod5nf7" w:id="4"/>
      <w:bookmarkEnd w:id="4"/>
      <w:r w:rsidDel="00000000" w:rsidR="00000000" w:rsidRPr="00000000">
        <w:rPr>
          <w:rFonts w:ascii="Arial Unicode MS" w:cs="Arial Unicode MS" w:eastAsia="Arial Unicode MS" w:hAnsi="Arial Unicode MS"/>
          <w:b w:val="1"/>
          <w:bCs w:val="1"/>
          <w:rtl w:val="0"/>
        </w:rPr>
        <w:t xml:space="preserve">第4条（治療上の注意事項）</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甲は、本治療期間中、次の事項を遵守するものとします。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・乙の指示に従い適切に通院すること</w:t>
        <w:br w:type="textWrapping"/>
        <w:t xml:space="preserve">・装置を適切に使用及び管理すること</w:t>
        <w:br w:type="textWrapping"/>
        <w:t xml:space="preserve">・口腔衛生管理を適切に行うこと</w:t>
        <w:br w:type="textWrapping"/>
        <w:t xml:space="preserve">・無断で装置使用を中止しないこと</w:t>
        <w:br w:type="textWrapping"/>
        <w:t xml:space="preserve">・異常が生じた場合には速やかに乙へ連絡すること</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gxtrqhtadrf3" w:id="5"/>
      <w:bookmarkEnd w:id="5"/>
      <w:r w:rsidDel="00000000" w:rsidR="00000000" w:rsidRPr="00000000">
        <w:rPr>
          <w:rFonts w:ascii="Arial Unicode MS" w:cs="Arial Unicode MS" w:eastAsia="Arial Unicode MS" w:hAnsi="Arial Unicode MS"/>
          <w:b w:val="1"/>
          <w:bCs w:val="1"/>
          <w:rtl w:val="0"/>
        </w:rPr>
        <w:t xml:space="preserve">第5条（治療に伴うリスク）</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甲は、本治療に伴い、次のリスク又は副作用が生じる可能性があることについて説明を受け、これを理解したうえで同意します。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・痛み、違和感又は発音障害</w:t>
        <w:br w:type="textWrapping"/>
        <w:t xml:space="preserve">・虫歯、歯肉炎又は歯周病の悪化</w:t>
        <w:br w:type="textWrapping"/>
        <w:t xml:space="preserve">・歯根吸収、歯肉退縮又は歯牙動揺</w:t>
        <w:br w:type="textWrapping"/>
        <w:t xml:space="preserve">・顎関節症状の発生又は悪化</w:t>
        <w:br w:type="textWrapping"/>
        <w:t xml:space="preserve">・治療後の後戻り</w:t>
        <w:br w:type="textWrapping"/>
        <w:t xml:space="preserve">・装置破損又は脱離</w:t>
        <w:br w:type="textWrapping"/>
        <w:t xml:space="preserve">・予測と異なる治療結果</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4bmlaejwgh3n" w:id="6"/>
      <w:bookmarkEnd w:id="6"/>
      <w:r w:rsidDel="00000000" w:rsidR="00000000" w:rsidRPr="00000000">
        <w:rPr>
          <w:rFonts w:ascii="Arial Unicode MS" w:cs="Arial Unicode MS" w:eastAsia="Arial Unicode MS" w:hAnsi="Arial Unicode MS"/>
          <w:b w:val="1"/>
          <w:bCs w:val="1"/>
          <w:rtl w:val="0"/>
        </w:rPr>
        <w:t xml:space="preserve">第6条（抜歯及び外科的処置）</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本治療に必要と判断される場合には、抜歯その他外科的処置を行う場合があります。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前項の処置については、別途説明及び同意取得を行う場合があります。</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n8pjjufyjvbe" w:id="7"/>
      <w:bookmarkEnd w:id="7"/>
      <w:r w:rsidDel="00000000" w:rsidR="00000000" w:rsidRPr="00000000">
        <w:rPr>
          <w:rFonts w:ascii="Arial Unicode MS" w:cs="Arial Unicode MS" w:eastAsia="Arial Unicode MS" w:hAnsi="Arial Unicode MS"/>
          <w:b w:val="1"/>
          <w:bCs w:val="1"/>
          <w:rtl w:val="0"/>
        </w:rPr>
        <w:t xml:space="preserve">第7条（写真等の利用）</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乙は、治療記録として口腔内写真、顔貌写真、レントゲン画像その他資料を取得します。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乙は、個人が特定されない範囲において、学会発表、症例研究、院内資料その他医療目的で利用する場合があります。</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乙が広告、SNS、ホームページその他広報目的で使用する場合には、別途甲の同意を取得するものとします。</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rz7erzi3og17" w:id="8"/>
      <w:bookmarkEnd w:id="8"/>
      <w:r w:rsidDel="00000000" w:rsidR="00000000" w:rsidRPr="00000000">
        <w:rPr>
          <w:rFonts w:ascii="Arial Unicode MS" w:cs="Arial Unicode MS" w:eastAsia="Arial Unicode MS" w:hAnsi="Arial Unicode MS"/>
          <w:b w:val="1"/>
          <w:bCs w:val="1"/>
          <w:rtl w:val="0"/>
        </w:rPr>
        <w:t xml:space="preserve">第8条（個人情報の取扱い）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乙は、甲の個人情報について、個人情報保護法その他関係法令を遵守し、適切に管理するものとします。</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qjxncay0hs6n" w:id="9"/>
      <w:bookmarkEnd w:id="9"/>
      <w:r w:rsidDel="00000000" w:rsidR="00000000" w:rsidRPr="00000000">
        <w:rPr>
          <w:rFonts w:ascii="Arial Unicode MS" w:cs="Arial Unicode MS" w:eastAsia="Arial Unicode MS" w:hAnsi="Arial Unicode MS"/>
          <w:b w:val="1"/>
          <w:bCs w:val="1"/>
          <w:rtl w:val="0"/>
        </w:rPr>
        <w:t xml:space="preserve">第9条（治療中断）</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甲が長期間通院しない場合又は乙の指示に従わない場合には、乙は本治療を中断又は終了できるものとします。</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前項の場合であっても、既に実施済みの治療費用については返金されない場合があります。</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cha4ycs3g8wq" w:id="10"/>
      <w:bookmarkEnd w:id="10"/>
      <w:r w:rsidDel="00000000" w:rsidR="00000000" w:rsidRPr="00000000">
        <w:rPr>
          <w:rFonts w:ascii="Arial Unicode MS" w:cs="Arial Unicode MS" w:eastAsia="Arial Unicode MS" w:hAnsi="Arial Unicode MS"/>
          <w:b w:val="1"/>
          <w:bCs w:val="1"/>
          <w:rtl w:val="0"/>
        </w:rPr>
        <w:t xml:space="preserve">第10条（免責事項）</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乙は、医学的知見に基づき適切な治療を行いますが、治療結果について完全な保証を行うものではありません。</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xlj4s1nmw0ae"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本同意書に定めのない事項又は本同意書の解釈について疑義が生じた場合には、甲乙誠意をもって協議し解決するものとします。</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私は、矯正歯科治療の内容、期間、費用、リスク及び注意事項について十分な説明を受け、理解したうえで本治療に同意します。</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3D">
      <w:pPr>
        <w:pStyle w:val="Heading3"/>
        <w:keepNext w:val="0"/>
        <w:keepLines w:val="0"/>
        <w:spacing w:before="280" w:lineRule="auto"/>
        <w:rPr>
          <w:b w:val="1"/>
          <w:bCs w:val="1"/>
          <w:color w:val="000000"/>
          <w:sz w:val="24"/>
          <w:szCs w:val="24"/>
        </w:rPr>
      </w:pPr>
      <w:bookmarkStart w:colFirst="0" w:colLast="0" w:name="_sfq8xdvs2iof" w:id="12"/>
      <w:bookmarkEnd w:id="12"/>
      <w:r w:rsidDel="00000000" w:rsidR="00000000" w:rsidRPr="00000000">
        <w:rPr>
          <w:rtl w:val="0"/>
        </w:rPr>
      </w:r>
    </w:p>
    <w:p w:rsidR="00000000" w:rsidDel="00000000" w:rsidP="00000000" w:rsidRDefault="00000000" w:rsidRPr="00000000" w14:paraId="0000003E">
      <w:pPr>
        <w:pStyle w:val="Heading3"/>
        <w:keepNext w:val="0"/>
        <w:keepLines w:val="0"/>
        <w:spacing w:before="280" w:lineRule="auto"/>
        <w:rPr>
          <w:b w:val="1"/>
          <w:bCs w:val="1"/>
          <w:color w:val="000000"/>
          <w:sz w:val="24"/>
          <w:szCs w:val="24"/>
        </w:rPr>
      </w:pPr>
      <w:bookmarkStart w:colFirst="0" w:colLast="0" w:name="_euz2doyenx73" w:id="13"/>
      <w:bookmarkEnd w:id="13"/>
      <w:r w:rsidDel="00000000" w:rsidR="00000000" w:rsidRPr="00000000">
        <w:rPr>
          <w:rFonts w:ascii="Arial Unicode MS" w:cs="Arial Unicode MS" w:eastAsia="Arial Unicode MS" w:hAnsi="Arial Unicode MS"/>
          <w:b w:val="1"/>
          <w:bCs w:val="1"/>
          <w:color w:val="000000"/>
          <w:sz w:val="24"/>
          <w:szCs w:val="24"/>
          <w:rtl w:val="0"/>
        </w:rPr>
        <w:t xml:space="preserve">患者（甲）</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印</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親権者又は法定代理人（未成年の場合）</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印</w:t>
      </w:r>
    </w:p>
    <w:p w:rsidR="00000000" w:rsidDel="00000000" w:rsidP="00000000" w:rsidRDefault="00000000" w:rsidRPr="00000000" w14:paraId="00000045">
      <w:pPr>
        <w:pStyle w:val="Heading3"/>
        <w:keepNext w:val="0"/>
        <w:keepLines w:val="0"/>
        <w:spacing w:before="280" w:lineRule="auto"/>
        <w:rPr>
          <w:b w:val="1"/>
          <w:bCs w:val="1"/>
          <w:color w:val="000000"/>
          <w:sz w:val="24"/>
          <w:szCs w:val="24"/>
        </w:rPr>
      </w:pPr>
      <w:bookmarkStart w:colFirst="0" w:colLast="0" w:name="_5ak3yx1cnip7" w:id="14"/>
      <w:bookmarkEnd w:id="14"/>
      <w:r w:rsidDel="00000000" w:rsidR="00000000" w:rsidRPr="00000000">
        <w:rPr>
          <w:rtl w:val="0"/>
        </w:rPr>
      </w:r>
    </w:p>
    <w:p w:rsidR="00000000" w:rsidDel="00000000" w:rsidP="00000000" w:rsidRDefault="00000000" w:rsidRPr="00000000" w14:paraId="00000046">
      <w:pPr>
        <w:pStyle w:val="Heading3"/>
        <w:keepNext w:val="0"/>
        <w:keepLines w:val="0"/>
        <w:spacing w:before="280" w:lineRule="auto"/>
        <w:rPr>
          <w:b w:val="1"/>
          <w:bCs w:val="1"/>
          <w:color w:val="000000"/>
          <w:sz w:val="24"/>
          <w:szCs w:val="24"/>
        </w:rPr>
      </w:pPr>
      <w:bookmarkStart w:colFirst="0" w:colLast="0" w:name="_mm7iiad8zgg6" w:id="15"/>
      <w:bookmarkEnd w:id="15"/>
      <w:r w:rsidDel="00000000" w:rsidR="00000000" w:rsidRPr="00000000">
        <w:rPr>
          <w:rFonts w:ascii="Arial Unicode MS" w:cs="Arial Unicode MS" w:eastAsia="Arial Unicode MS" w:hAnsi="Arial Unicode MS"/>
          <w:b w:val="1"/>
          <w:bCs w:val="1"/>
          <w:color w:val="000000"/>
          <w:sz w:val="24"/>
          <w:szCs w:val="24"/>
          <w:rtl w:val="0"/>
        </w:rPr>
        <w:t xml:space="preserve">医療機関（乙）</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医院名：</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担当歯科医師名：　　　　　　　　　　印</w:t>
      </w:r>
    </w:p>
    <w:p w:rsidR="00000000" w:rsidDel="00000000" w:rsidP="00000000" w:rsidRDefault="00000000" w:rsidRPr="00000000" w14:paraId="0000004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