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8"/>
          <w:szCs w:val="48"/>
        </w:rPr>
      </w:pPr>
      <w:r w:rsidDel="00000000" w:rsidR="00000000" w:rsidRPr="00000000">
        <w:rPr>
          <w:rFonts w:ascii="Arial Unicode MS" w:cs="Arial Unicode MS" w:eastAsia="Arial Unicode MS" w:hAnsi="Arial Unicode MS"/>
          <w:b w:val="1"/>
          <w:bCs w:val="1"/>
          <w:sz w:val="48"/>
          <w:szCs w:val="48"/>
          <w:rtl w:val="0"/>
        </w:rPr>
        <w:t xml:space="preserve">派遣先コンプライアンス確認書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労働者派遣契約に関連し、派遣先における法令遵守及び適正な労務管理体制の確認を目的として、以下のとおり派遣先コンプライアンス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乙が派遣先として労働者派遣法その他関係法令を遵守し、適正な派遣受入体制を整備していることを確認するとともに、派遣労働者が安全かつ適切な環境で就業できるよう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第2条（法令遵守）</w:t>
        <w:br w:type="textWrapping"/>
      </w:r>
      <w:r w:rsidDel="00000000" w:rsidR="00000000" w:rsidRPr="00000000">
        <w:rPr>
          <w:rFonts w:ascii="Arial Unicode MS" w:cs="Arial Unicode MS" w:eastAsia="Arial Unicode MS" w:hAnsi="Arial Unicode MS"/>
          <w:sz w:val="20"/>
          <w:szCs w:val="20"/>
          <w:rtl w:val="0"/>
        </w:rPr>
        <w:t xml:space="preserve">乙は、次の各号に定める法令及び関連規則を遵守するものとする。</w:t>
        <w:br w:type="textWrapping"/>
        <w:t xml:space="preserve">1．労働者派遣法</w:t>
        <w:br w:type="textWrapping"/>
        <w:t xml:space="preserve">2．労働基準法</w:t>
        <w:br w:type="textWrapping"/>
        <w:t xml:space="preserve">3．労働安全衛生法</w:t>
        <w:br w:type="textWrapping"/>
        <w:t xml:space="preserve">4．男女雇用機会均等法</w:t>
        <w:br w:type="textWrapping"/>
        <w:t xml:space="preserve">5．育児介護休業法</w:t>
        <w:br w:type="textWrapping"/>
        <w:t xml:space="preserve">6．個人情報保護法</w:t>
        <w:br w:type="textWrapping"/>
        <w:t xml:space="preserve">7．その他派遣労働者の受入れに関連する法令及び行政指導</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第3条（派遣受入体制）</w:t>
        <w:br w:type="textWrapping"/>
      </w:r>
      <w:r w:rsidDel="00000000" w:rsidR="00000000" w:rsidRPr="00000000">
        <w:rPr>
          <w:rFonts w:ascii="Arial Unicode MS" w:cs="Arial Unicode MS" w:eastAsia="Arial Unicode MS" w:hAnsi="Arial Unicode MS"/>
          <w:sz w:val="20"/>
          <w:szCs w:val="20"/>
          <w:rtl w:val="0"/>
        </w:rPr>
        <w:t xml:space="preserve">1．乙は、派遣先責任者を選任し、派遣労働者の就業管理、苦情対応及び安全衛生管理を適切に行うものとする。</w:t>
        <w:br w:type="textWrapping"/>
        <w:t xml:space="preserve">2．乙は、派遣労働者に対し、業務内容、指揮命令系統、職場ルール及び安全衛生事項について必要な説明を実施するものとする。</w:t>
        <w:br w:type="textWrapping"/>
        <w:t xml:space="preserve">3．乙は、派遣契約で定めた業務以外の業務を派遣労働者に従事させてはならない。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第4条（ハラスメント防止）</w:t>
        <w:br w:type="textWrapping"/>
      </w:r>
      <w:r w:rsidDel="00000000" w:rsidR="00000000" w:rsidRPr="00000000">
        <w:rPr>
          <w:rFonts w:ascii="Arial Unicode MS" w:cs="Arial Unicode MS" w:eastAsia="Arial Unicode MS" w:hAnsi="Arial Unicode MS"/>
          <w:sz w:val="20"/>
          <w:szCs w:val="20"/>
          <w:rtl w:val="0"/>
        </w:rPr>
        <w:t xml:space="preserve">1．乙は、職場におけるパワーハラスメント、セクシュアルハラスメント、妊娠・出産・育児休業等に関するハラスメントその他一切のハラスメント防止措置を講じるものとする。</w:t>
        <w:br w:type="textWrapping"/>
        <w:t xml:space="preserve">2．乙は、派遣労働者から相談又は申告があった場合、速やかに事実確認及び必要な対応を行うものとする。</w:t>
        <w:br w:type="textWrapping"/>
        <w:t xml:space="preserve">3．乙は、重大なハラスメント事案が発生した場合、速やかに甲へ報告するものとする。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第5条（安全衛生管理）</w:t>
        <w:br w:type="textWrapping"/>
      </w:r>
      <w:r w:rsidDel="00000000" w:rsidR="00000000" w:rsidRPr="00000000">
        <w:rPr>
          <w:rFonts w:ascii="Arial Unicode MS" w:cs="Arial Unicode MS" w:eastAsia="Arial Unicode MS" w:hAnsi="Arial Unicode MS"/>
          <w:sz w:val="20"/>
          <w:szCs w:val="20"/>
          <w:rtl w:val="0"/>
        </w:rPr>
        <w:t xml:space="preserve">1．乙は、派遣労働者が従事する業務に関し、必要な安全衛生教育を実施するものとする。</w:t>
        <w:br w:type="textWrapping"/>
        <w:t xml:space="preserve">2．乙は、危険業務又は特別な安全配慮を要する業務が存在する場合、事前に甲へ通知しなければならない。</w:t>
        <w:br w:type="textWrapping"/>
        <w:t xml:space="preserve">3．乙は、労働災害又は事故が発生した場合、速やかに甲へ報告し、必要な協力を行うものとする。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第6条（労働時間管理）</w:t>
        <w:br w:type="textWrapping"/>
      </w:r>
      <w:r w:rsidDel="00000000" w:rsidR="00000000" w:rsidRPr="00000000">
        <w:rPr>
          <w:rFonts w:ascii="Arial Unicode MS" w:cs="Arial Unicode MS" w:eastAsia="Arial Unicode MS" w:hAnsi="Arial Unicode MS"/>
          <w:sz w:val="20"/>
          <w:szCs w:val="20"/>
          <w:rtl w:val="0"/>
        </w:rPr>
        <w:t xml:space="preserve">1．乙は、派遣労働者の始業・終業時刻、休憩時間及び時間外労働を適切に管理するものとする。</w:t>
        <w:br w:type="textWrapping"/>
        <w:t xml:space="preserve">2．乙は、法定労働時間を超える就業を命じる場合、あらかじめ甲と協議するものとする。</w:t>
        <w:br w:type="textWrapping"/>
        <w:t xml:space="preserve">3．乙は、長時間労働の抑制及び健康管理に配慮するものとする。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第7条（個人情報及び機密情報の管理）</w:t>
        <w:br w:type="textWrapping"/>
      </w:r>
      <w:r w:rsidDel="00000000" w:rsidR="00000000" w:rsidRPr="00000000">
        <w:rPr>
          <w:rFonts w:ascii="Arial Unicode MS" w:cs="Arial Unicode MS" w:eastAsia="Arial Unicode MS" w:hAnsi="Arial Unicode MS"/>
          <w:sz w:val="20"/>
          <w:szCs w:val="20"/>
          <w:rtl w:val="0"/>
        </w:rPr>
        <w:t xml:space="preserve">1．乙は、派遣労働者及び甲に関する個人情報並びに機密情報を適切に管理し、漏えい、滅失又は毀損の防止に努めるものとする。</w:t>
        <w:br w:type="textWrapping"/>
        <w:t xml:space="preserve">2．乙は、個人情報を業務遂行以外の目的で利用してはならない。</w:t>
        <w:br w:type="textWrapping"/>
        <w:t xml:space="preserve">3．乙は、情報漏えい等の事故が発生した場合、直ちに甲へ報告し、必要な対応を講じるものとする。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第8条（反社会的勢力の排除）</w:t>
        <w:br w:type="textWrapping"/>
      </w:r>
      <w:r w:rsidDel="00000000" w:rsidR="00000000" w:rsidRPr="00000000">
        <w:rPr>
          <w:rFonts w:ascii="Arial Unicode MS" w:cs="Arial Unicode MS" w:eastAsia="Arial Unicode MS" w:hAnsi="Arial Unicode MS"/>
          <w:sz w:val="20"/>
          <w:szCs w:val="20"/>
          <w:rtl w:val="0"/>
        </w:rPr>
        <w:t xml:space="preserve">1．乙は、自ら及び役職員が暴力団、暴力団関係企業、総会屋その他反社会的勢力に該当しないことを表明し保証する。</w:t>
        <w:br w:type="textWrapping"/>
        <w:t xml:space="preserve">2．乙は、反社会的勢力との関係が判明した場合、甲は何らの催告を要せず本確認書及び関連契約を解除できることを了承する。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第9条（是正措置）</w:t>
        <w:br w:type="textWrapping"/>
      </w:r>
      <w:r w:rsidDel="00000000" w:rsidR="00000000" w:rsidRPr="00000000">
        <w:rPr>
          <w:rFonts w:ascii="Arial Unicode MS" w:cs="Arial Unicode MS" w:eastAsia="Arial Unicode MS" w:hAnsi="Arial Unicode MS"/>
          <w:sz w:val="20"/>
          <w:szCs w:val="20"/>
          <w:rtl w:val="0"/>
        </w:rPr>
        <w:t xml:space="preserve">1．甲は、乙に法令違反又は本確認書違反のおそれがあると認めた場合、必要な調査又は改善要請を行うことができる。</w:t>
        <w:br w:type="textWrapping"/>
        <w:t xml:space="preserve">2．乙は、甲から改善要請を受けた場合、速やかに是正措置を講じ、その結果を報告するものとする。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甲は、乙に重大な法令違反、本確認書違反又は派遣労働者の安全若しくは権利を侵害する行為が認められた場合、催告なく関連する派遣契約を解除することができる。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本確認書に定めのない事項又は疑義が生じた場合は、甲乙誠意をもって協議し解決するものとする。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第12条（有効期間）</w:t>
        <w:br w:type="textWrapping"/>
      </w:r>
      <w:r w:rsidDel="00000000" w:rsidR="00000000" w:rsidRPr="00000000">
        <w:rPr>
          <w:rFonts w:ascii="Arial Unicode MS" w:cs="Arial Unicode MS" w:eastAsia="Arial Unicode MS" w:hAnsi="Arial Unicode MS"/>
          <w:sz w:val="20"/>
          <w:szCs w:val="20"/>
          <w:rtl w:val="0"/>
        </w:rPr>
        <w:t xml:space="preserve">本確認書の有効期間は、締結日より1年間とし、期間満了の1か月前までに甲乙いずれからも書面による異議申出がない場合は、同一条件でさらに1年間更新されるものとし、以後も同様とする。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本確認書締結の証として、本書2通を作成し、甲乙各自記名押印の上、各1通を保有する。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所在地：______________________________</w:t>
        <w:br w:type="textWrapping"/>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所在地：______________________________</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