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2lrxru2vl7i" w:id="0"/>
      <w:bookmarkEnd w:id="0"/>
      <w:r w:rsidDel="00000000" w:rsidR="00000000" w:rsidRPr="00000000">
        <w:rPr>
          <w:rFonts w:ascii="Arial Unicode MS" w:cs="Arial Unicode MS" w:eastAsia="Arial Unicode MS" w:hAnsi="Arial Unicode MS"/>
          <w:b w:val="1"/>
          <w:bCs w:val="1"/>
          <w:sz w:val="44"/>
          <w:szCs w:val="44"/>
          <w:rtl w:val="0"/>
        </w:rPr>
        <w:t xml:space="preserve">婚礼開催契約書</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o8hi4no1pocl"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n0r9jc3gjteg"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〇〇（以下「甲」という。）が運営する婚礼施設において、〇〇〇〇（以下「乙」という。）が婚礼宴席及び関連サービスを利用するにあたり、その条件及び権利義務関係を定める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pPr>
      <w:bookmarkStart w:colFirst="0" w:colLast="0" w:name="_nd7zzcdzlluf" w:id="3"/>
      <w:bookmarkEnd w:id="3"/>
      <w:r w:rsidDel="00000000" w:rsidR="00000000" w:rsidRPr="00000000">
        <w:rPr>
          <w:rFonts w:ascii="Arial Unicode MS" w:cs="Arial Unicode MS" w:eastAsia="Arial Unicode MS" w:hAnsi="Arial Unicode MS"/>
          <w:b w:val="1"/>
          <w:bCs w:val="1"/>
          <w:rtl w:val="0"/>
        </w:rPr>
        <w:t xml:space="preserve">第2条（婚礼開催日等）</w:t>
      </w: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甲及び乙は、婚礼開催日、開催場所、出席予定人数、利用時間その他必要事項について、別紙申込内容又は見積書により定めるものとする。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d6vy6qp24byn" w:id="4"/>
      <w:bookmarkEnd w:id="4"/>
      <w:r w:rsidDel="00000000" w:rsidR="00000000" w:rsidRPr="00000000">
        <w:rPr>
          <w:rFonts w:ascii="Arial Unicode MS" w:cs="Arial Unicode MS" w:eastAsia="Arial Unicode MS" w:hAnsi="Arial Unicode MS"/>
          <w:b w:val="1"/>
          <w:bCs w:val="1"/>
          <w:rtl w:val="0"/>
        </w:rPr>
        <w:t xml:space="preserve">第3条（提供サービス）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甲は、乙に対し、次の各号に定めるサービスを提供する。</w:t>
        <w:br w:type="textWrapping"/>
        <w:t xml:space="preserve">1．婚礼会場及び控室の使用</w:t>
        <w:br w:type="textWrapping"/>
        <w:t xml:space="preserve">2．料理及び飲料の提供</w:t>
        <w:br w:type="textWrapping"/>
        <w:t xml:space="preserve">3．装花、音響、照明及び演出サービス</w:t>
        <w:br w:type="textWrapping"/>
        <w:t xml:space="preserve">4．写真、映像及び美容関連サービス</w:t>
        <w:br w:type="textWrapping"/>
        <w:t xml:space="preserve">5．その他甲乙間で合意した付帯サービス</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cblpg218u2n8" w:id="5"/>
      <w:bookmarkEnd w:id="5"/>
      <w:r w:rsidDel="00000000" w:rsidR="00000000" w:rsidRPr="00000000">
        <w:rPr>
          <w:rFonts w:ascii="Arial Unicode MS" w:cs="Arial Unicode MS" w:eastAsia="Arial Unicode MS" w:hAnsi="Arial Unicode MS"/>
          <w:b w:val="1"/>
          <w:bCs w:val="1"/>
          <w:rtl w:val="0"/>
        </w:rPr>
        <w:t xml:space="preserve">第4条（契約成立）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本契約は、乙が甲所定の申込書を提出し、甲が申込金の受領を確認した時点で成立するものとする。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o15r2n1wwu20" w:id="6"/>
      <w:bookmarkEnd w:id="6"/>
      <w:r w:rsidDel="00000000" w:rsidR="00000000" w:rsidRPr="00000000">
        <w:rPr>
          <w:rFonts w:ascii="Arial Unicode MS" w:cs="Arial Unicode MS" w:eastAsia="Arial Unicode MS" w:hAnsi="Arial Unicode MS"/>
          <w:b w:val="1"/>
          <w:bCs w:val="1"/>
          <w:rtl w:val="0"/>
        </w:rPr>
        <w:t xml:space="preserve">第5条（申込金）</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乙は、本契約締結時に申込金として金〇〇円を甲に支払うものとする。</w:t>
        <w:br w:type="textWrapping"/>
        <w:t xml:space="preserve">2　申込金は、婚礼費用の一部に充当するものとする。</w:t>
        <w:br w:type="textWrapping"/>
        <w:t xml:space="preserve">3　乙が本契約を解除した場合、申込金の返還については第11条の定めによる。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a1qt89vxki3n" w:id="7"/>
      <w:bookmarkEnd w:id="7"/>
      <w:r w:rsidDel="00000000" w:rsidR="00000000" w:rsidRPr="00000000">
        <w:rPr>
          <w:rFonts w:ascii="Arial Unicode MS" w:cs="Arial Unicode MS" w:eastAsia="Arial Unicode MS" w:hAnsi="Arial Unicode MS"/>
          <w:b w:val="1"/>
          <w:bCs w:val="1"/>
          <w:rtl w:val="0"/>
        </w:rPr>
        <w:t xml:space="preserve">第6条（婚礼費用）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乙は、甲が発行する見積書に基づき婚礼費用を支払うものとする。</w:t>
        <w:br w:type="textWrapping"/>
        <w:t xml:space="preserve">2　出席人数、料理内容又は追加サービス等の変更により費用が変動する場合がある。</w:t>
        <w:br w:type="textWrapping"/>
        <w:t xml:space="preserve">3　乙は、甲が指定する期日までに婚礼費用を支払うものとする。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67laem34klvp" w:id="8"/>
      <w:bookmarkEnd w:id="8"/>
      <w:r w:rsidDel="00000000" w:rsidR="00000000" w:rsidRPr="00000000">
        <w:rPr>
          <w:rFonts w:ascii="Arial Unicode MS" w:cs="Arial Unicode MS" w:eastAsia="Arial Unicode MS" w:hAnsi="Arial Unicode MS"/>
          <w:b w:val="1"/>
          <w:bCs w:val="1"/>
          <w:rtl w:val="0"/>
        </w:rPr>
        <w:t xml:space="preserve">第7条（人数変更）</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乙は、出席人数に変更が生じる場合、甲が別途定める期限までに通知するものとする。</w:t>
        <w:br w:type="textWrapping"/>
        <w:t xml:space="preserve">2　期限後の人数減少については、減少人数分の料理代その他実費相当額を請求できるものとする。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d3un1c8o9v9c" w:id="9"/>
      <w:bookmarkEnd w:id="9"/>
      <w:r w:rsidDel="00000000" w:rsidR="00000000" w:rsidRPr="00000000">
        <w:rPr>
          <w:rFonts w:ascii="Arial Unicode MS" w:cs="Arial Unicode MS" w:eastAsia="Arial Unicode MS" w:hAnsi="Arial Unicode MS"/>
          <w:b w:val="1"/>
          <w:bCs w:val="1"/>
          <w:rtl w:val="0"/>
        </w:rPr>
        <w:t xml:space="preserve">第8条（持込）</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乙が衣装、飲食物、装花、カメラマンその他物品又はサービスを持ち込む場合には、事前に甲の承諾を得なければならない。</w:t>
        <w:br w:type="textWrapping"/>
        <w:t xml:space="preserve">2　甲は、持込内容に応じて所定の持込料を請求できるものとする。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8ejnl2pfcfxe" w:id="10"/>
      <w:bookmarkEnd w:id="10"/>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乙及び出席者は、次の各号に定める行為を行ってはならない。</w:t>
        <w:br w:type="textWrapping"/>
        <w:t xml:space="preserve">1．法令又は公序良俗に反する行為</w:t>
        <w:br w:type="textWrapping"/>
        <w:t xml:space="preserve">2．他の利用者又は近隣に迷惑を及ぼす行為</w:t>
        <w:br w:type="textWrapping"/>
        <w:t xml:space="preserve">3．施設設備を毀損又は汚損する行為</w:t>
        <w:br w:type="textWrapping"/>
        <w:t xml:space="preserve">4．危険物の持込み</w:t>
        <w:br w:type="textWrapping"/>
        <w:t xml:space="preserve">5．甲の運営を妨害する行為</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kueiqgq2m7t9" w:id="11"/>
      <w:bookmarkEnd w:id="11"/>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乙又は出席者の故意又は過失により甲に損害が生じた場合、乙はその損害を賠償する責任を負うものとする。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f910w1um2yv9" w:id="12"/>
      <w:bookmarkEnd w:id="12"/>
      <w:r w:rsidDel="00000000" w:rsidR="00000000" w:rsidRPr="00000000">
        <w:rPr>
          <w:rFonts w:ascii="Arial Unicode MS" w:cs="Arial Unicode MS" w:eastAsia="Arial Unicode MS" w:hAnsi="Arial Unicode MS"/>
          <w:b w:val="1"/>
          <w:bCs w:val="1"/>
          <w:rtl w:val="0"/>
        </w:rPr>
        <w:t xml:space="preserve">第11条（契約解除及びキャンセル料）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乙が婚礼開催日までに本契約を解除する場合、乙は次の基準に従いキャンセル料を支払うものとする。</w:t>
        <w:br w:type="textWrapping"/>
        <w:t xml:space="preserve">1．開催日の180日前まで　申込金相当額</w:t>
        <w:br w:type="textWrapping"/>
        <w:t xml:space="preserve">2．開催日の179日前から90日前まで　見積額の20％</w:t>
        <w:br w:type="textWrapping"/>
        <w:t xml:space="preserve">3．開催日の89日前から30日前まで　見積額の50％</w:t>
        <w:br w:type="textWrapping"/>
        <w:t xml:space="preserve">4．開催日の29日前から前日まで　見積額の80％</w:t>
        <w:br w:type="textWrapping"/>
        <w:t xml:space="preserve">5．開催日当日　見積額の100％</w:t>
        <w:br w:type="textWrapping"/>
        <w:t xml:space="preserve">2　前項のキャンセル料に加え、既に発注済みの商品又はサービスに係る実費が発生する場合、乙は当該実費を負担するものとする。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pPr>
      <w:bookmarkStart w:colFirst="0" w:colLast="0" w:name="_dypzv242315f" w:id="13"/>
      <w:bookmarkEnd w:id="13"/>
      <w:r w:rsidDel="00000000" w:rsidR="00000000" w:rsidRPr="00000000">
        <w:rPr>
          <w:rFonts w:ascii="Arial Unicode MS" w:cs="Arial Unicode MS" w:eastAsia="Arial Unicode MS" w:hAnsi="Arial Unicode MS"/>
          <w:b w:val="1"/>
          <w:bCs w:val="1"/>
          <w:rtl w:val="0"/>
        </w:rPr>
        <w:t xml:space="preserve">第12条（不可抗力）</w:t>
      </w: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天災地変、感染症拡大、行政指導その他甲乙いずれの責にも帰することができない事由により婚礼開催が困難となった場合、甲乙は誠実に協議の上、開催延期又は契約解除等について決定するものとする。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ug9uqney8bsr" w:id="14"/>
      <w:bookmarkEnd w:id="14"/>
      <w:r w:rsidDel="00000000" w:rsidR="00000000" w:rsidRPr="00000000">
        <w:rPr>
          <w:rFonts w:ascii="Arial Unicode MS" w:cs="Arial Unicode MS" w:eastAsia="Arial Unicode MS" w:hAnsi="Arial Unicode MS"/>
          <w:b w:val="1"/>
          <w:bCs w:val="1"/>
          <w:rtl w:val="0"/>
        </w:rPr>
        <w:t xml:space="preserve">第13条（個人情報の取扱い）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甲は、乙及び出席者の個人情報を、婚礼運営及び関連サービス提供の目的の範囲内で適切に取り扱うものとする。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48p017etfhvj" w:id="15"/>
      <w:bookmarkEnd w:id="15"/>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甲及び乙は、自ら又は関係者が反社会的勢力に該当しないことを表明保証する。</w:t>
        <w:br w:type="textWrapping"/>
        <w:t xml:space="preserve">2　相手方が反社会的勢力に該当すると判明した場合、何らの催告を要せず本契約を解除できるものとする。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t4c8dygxp36m" w:id="16"/>
      <w:bookmarkEnd w:id="16"/>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本契約に定めのない事項又は本契約の解釈に疑義が生じた場合、甲乙は誠実に協議の上解決するものとする。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f09epmxns9vx" w:id="17"/>
      <w:bookmarkEnd w:id="17"/>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4"/>
          <w:szCs w:val="24"/>
        </w:rPr>
      </w:pPr>
      <w:bookmarkStart w:colFirst="0" w:colLast="0" w:name="_fw19lajaer01" w:id="18"/>
      <w:bookmarkEnd w:id="18"/>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37">
      <w:pPr>
        <w:pStyle w:val="Heading3"/>
        <w:keepNext w:val="0"/>
        <w:keepLines w:val="0"/>
        <w:spacing w:before="280" w:lineRule="auto"/>
        <w:rPr>
          <w:b w:val="1"/>
          <w:bCs w:val="1"/>
          <w:color w:val="000000"/>
          <w:sz w:val="24"/>
          <w:szCs w:val="24"/>
        </w:rPr>
      </w:pPr>
      <w:bookmarkStart w:colFirst="0" w:colLast="0" w:name="_umzwbfsj20nz" w:id="19"/>
      <w:bookmarkEnd w:id="19"/>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m1mzn6v0az9v"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甲（婚礼施設運営会社）</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会社名：</w:t>
        <w:br w:type="textWrapping"/>
        <w:t xml:space="preserve">代表者名：　　　　　　　　　　　印</w:t>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o70iifk0z24n" w:id="21"/>
      <w:bookmarkEnd w:id="21"/>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y8bfupp7fs7u"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乙（利用者）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　　　　　　　　　　　　　印</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