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6u60km13kov" w:id="0"/>
      <w:bookmarkEnd w:id="0"/>
      <w:r w:rsidDel="00000000" w:rsidR="00000000" w:rsidRPr="00000000">
        <w:rPr>
          <w:rFonts w:ascii="Arial Unicode MS" w:cs="Arial Unicode MS" w:eastAsia="Arial Unicode MS" w:hAnsi="Arial Unicode MS"/>
          <w:b w:val="1"/>
          <w:bCs w:val="1"/>
          <w:sz w:val="44"/>
          <w:szCs w:val="44"/>
          <w:rtl w:val="0"/>
        </w:rPr>
        <w:t xml:space="preserve">ブライダルプラン申込書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ブライダルプラン申込書（以下「本申込書」という。）は、結婚式場運営会社（以下「甲」という。）が提供する婚礼プランについて、申込者（以下「乙」という。）が申込みを行う際の条件を定め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68w5oc2hpez" w:id="1"/>
      <w:bookmarkEnd w:id="1"/>
      <w:r w:rsidDel="00000000" w:rsidR="00000000" w:rsidRPr="00000000">
        <w:rPr>
          <w:rFonts w:ascii="Arial Unicode MS" w:cs="Arial Unicode MS" w:eastAsia="Arial Unicode MS" w:hAnsi="Arial Unicode MS"/>
          <w:b w:val="1"/>
          <w:bCs w:val="1"/>
          <w:rtl w:val="0"/>
        </w:rPr>
        <w:t xml:space="preserve">第1条（申込み）</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乙は、甲が提供する婚礼プランの内容、料金、利用条件等を確認したうえで、本申込書により申込みを行う。</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f05tfa08n1z" w:id="2"/>
      <w:bookmarkEnd w:id="2"/>
      <w:r w:rsidDel="00000000" w:rsidR="00000000" w:rsidRPr="00000000">
        <w:rPr>
          <w:rFonts w:ascii="Arial Unicode MS" w:cs="Arial Unicode MS" w:eastAsia="Arial Unicode MS" w:hAnsi="Arial Unicode MS"/>
          <w:b w:val="1"/>
          <w:bCs w:val="1"/>
          <w:rtl w:val="0"/>
        </w:rPr>
        <w:t xml:space="preserve">第2条（婚礼開催情報）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乙は、以下の内容に基づき婚礼開催を申し込む。</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挙式予定日</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挙式会場名</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披露宴会場名</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予定招待人数</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利用プラン名</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挙式開始予定時刻</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披露宴開始予定時刻</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利用予定オプション</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その他甲乙間で合意した内容</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f3r7yc1uig3" w:id="3"/>
      <w:bookmarkEnd w:id="3"/>
      <w:r w:rsidDel="00000000" w:rsidR="00000000" w:rsidRPr="00000000">
        <w:rPr>
          <w:rFonts w:ascii="Arial Unicode MS" w:cs="Arial Unicode MS" w:eastAsia="Arial Unicode MS" w:hAnsi="Arial Unicode MS"/>
          <w:b w:val="1"/>
          <w:bCs w:val="1"/>
          <w:rtl w:val="0"/>
        </w:rPr>
        <w:t xml:space="preserve">第3条（申込金）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乙は、本申込み時に申込金として金＿＿＿＿円を支払うものとする。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申込金は婚礼費用の一部に充当されるものとする。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乙が本契約を解除した場合、申込金の返還については第8条の定めによる。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4xj4ncdjgor2" w:id="4"/>
      <w:bookmarkEnd w:id="4"/>
      <w:r w:rsidDel="00000000" w:rsidR="00000000" w:rsidRPr="00000000">
        <w:rPr>
          <w:rFonts w:ascii="Arial Unicode MS" w:cs="Arial Unicode MS" w:eastAsia="Arial Unicode MS" w:hAnsi="Arial Unicode MS"/>
          <w:b w:val="1"/>
          <w:bCs w:val="1"/>
          <w:rtl w:val="0"/>
        </w:rPr>
        <w:t xml:space="preserve">第4条（婚礼費用）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婚礼費用総額は、甲が別途提示する見積書によるものとする。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人数変更、料理変更、演出追加その他内容変更があった場合、婚礼費用は増減することがある。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乙は、甲が定める期限までに婚礼費用を支払うものとする。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snmbloqmebm" w:id="5"/>
      <w:bookmarkEnd w:id="5"/>
      <w:r w:rsidDel="00000000" w:rsidR="00000000" w:rsidRPr="00000000">
        <w:rPr>
          <w:rFonts w:ascii="Arial Unicode MS" w:cs="Arial Unicode MS" w:eastAsia="Arial Unicode MS" w:hAnsi="Arial Unicode MS"/>
          <w:b w:val="1"/>
          <w:bCs w:val="1"/>
          <w:rtl w:val="0"/>
        </w:rPr>
        <w:t xml:space="preserve">第5条（人数変更）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乙は、披露宴出席人数に変更が生じた場合、甲の指定期限までに通知するものとする。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人数確定後の変更については、甲所定のキャンセル料または追加料金が発生する場合がある。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mpqm6kdswwdt" w:id="6"/>
      <w:bookmarkEnd w:id="6"/>
      <w:r w:rsidDel="00000000" w:rsidR="00000000" w:rsidRPr="00000000">
        <w:rPr>
          <w:rFonts w:ascii="Arial Unicode MS" w:cs="Arial Unicode MS" w:eastAsia="Arial Unicode MS" w:hAnsi="Arial Unicode MS"/>
          <w:b w:val="1"/>
          <w:bCs w:val="1"/>
          <w:rtl w:val="0"/>
        </w:rPr>
        <w:t xml:space="preserve">第6条（衣装・装花・演出等）</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衣装、装花、写真撮影、映像制作、司会、演出その他付帯サービスについては、別途申込書または発注内容に従うものとする。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外部事業者の持込みを行う場合、乙は事前に甲の承諾を得なければならない。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持込みに際して、甲所定の持込料が発生する場合がある。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3hf8c9t9jdi"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乙および出席者は、以下の行為を行ってはならない。</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他の利用者または会場スタッフへの迷惑行為</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危険物の持込み</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会場設備を毀損または汚損する行為</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甲の許可なく会場内で営業行為または勧誘行為を行うこと</w:t>
      </w:r>
    </w:p>
    <w:p w:rsidR="00000000" w:rsidDel="00000000" w:rsidP="00000000" w:rsidRDefault="00000000" w:rsidRPr="00000000" w14:paraId="0000002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その他甲が不適切と判断する行為</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twmpcxyy1o7b" w:id="8"/>
      <w:bookmarkEnd w:id="8"/>
      <w:r w:rsidDel="00000000" w:rsidR="00000000" w:rsidRPr="00000000">
        <w:rPr>
          <w:rFonts w:ascii="Arial Unicode MS" w:cs="Arial Unicode MS" w:eastAsia="Arial Unicode MS" w:hAnsi="Arial Unicode MS"/>
          <w:b w:val="1"/>
          <w:bCs w:val="1"/>
          <w:rtl w:val="0"/>
        </w:rPr>
        <w:t xml:space="preserve">第8条（キャンセル）</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乙が婚礼を取消す場合、甲に対し書面または甲指定の方法で通知するものとする。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取消日に応じ、乙は以下のキャンセル料を支払うものとする。</w:t>
      </w:r>
    </w:p>
    <w:p w:rsidR="00000000" w:rsidDel="00000000" w:rsidP="00000000" w:rsidRDefault="00000000" w:rsidRPr="00000000" w14:paraId="0000003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挙式日の180日前まで：申込金相当額</w:t>
      </w:r>
    </w:p>
    <w:p w:rsidR="00000000" w:rsidDel="00000000" w:rsidP="00000000" w:rsidRDefault="00000000" w:rsidRPr="00000000" w14:paraId="0000003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挙式日の179日前から90日前まで：見積額の20％</w:t>
      </w:r>
    </w:p>
    <w:p w:rsidR="00000000" w:rsidDel="00000000" w:rsidP="00000000" w:rsidRDefault="00000000" w:rsidRPr="00000000" w14:paraId="0000003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挙式日の89日前から30日前まで：見積額の40％</w:t>
      </w:r>
    </w:p>
    <w:p w:rsidR="00000000" w:rsidDel="00000000" w:rsidP="00000000" w:rsidRDefault="00000000" w:rsidRPr="00000000" w14:paraId="0000003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挙式日の29日前から7日前まで：見積額の60％</w:t>
      </w:r>
    </w:p>
    <w:p w:rsidR="00000000" w:rsidDel="00000000" w:rsidP="00000000" w:rsidRDefault="00000000" w:rsidRPr="00000000" w14:paraId="0000003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挙式日の6日前から前日まで：見積額の80％</w:t>
      </w:r>
    </w:p>
    <w:p w:rsidR="00000000" w:rsidDel="00000000" w:rsidP="00000000" w:rsidRDefault="00000000" w:rsidRPr="00000000" w14:paraId="0000003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当日：見積額の100％</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既に発注済みの商品、衣装、装花その他実費については、前項とは別途乙の負担とする。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9ohjzp5loyuy" w:id="9"/>
      <w:bookmarkEnd w:id="9"/>
      <w:r w:rsidDel="00000000" w:rsidR="00000000" w:rsidRPr="00000000">
        <w:rPr>
          <w:rFonts w:ascii="Arial Unicode MS" w:cs="Arial Unicode MS" w:eastAsia="Arial Unicode MS" w:hAnsi="Arial Unicode MS"/>
          <w:b w:val="1"/>
          <w:bCs w:val="1"/>
          <w:rtl w:val="0"/>
        </w:rPr>
        <w:t xml:space="preserve">第9条（不可抗力）</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天災地変、感染症拡大、行政指導、交通機関停止その他甲の責めに帰することができない事由により婚礼実施が困難となった場合、甲乙は誠実に協議のうえ、日程変更その他必要な対応を行うものとする。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hln4nkbfd50f"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甲は、乙から取得した個人情報を、婚礼運営、各種連絡、サービス提供その他甲の業務遂行に必要な範囲で利用する。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mgsctq7bw9n3"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本申込書に定めのない事項または本申込書の解釈に疑義が生じた場合、甲乙は誠実に協議のうえ解決するものとする。</w:t>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f681pim04o9k" w:id="12"/>
      <w:bookmarkEnd w:id="12"/>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西暦　　　年　　　月　　　日</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22"/>
          <w:szCs w:val="22"/>
        </w:rPr>
      </w:pPr>
      <w:bookmarkStart w:colFirst="0" w:colLast="0" w:name="_f6xat2d9mwu8" w:id="13"/>
      <w:bookmarkEnd w:id="13"/>
      <w:r w:rsidDel="00000000" w:rsidR="00000000" w:rsidRPr="00000000">
        <w:rPr>
          <w:rFonts w:ascii="Arial Unicode MS" w:cs="Arial Unicode MS" w:eastAsia="Arial Unicode MS" w:hAnsi="Arial Unicode MS"/>
          <w:b w:val="1"/>
          <w:bCs w:val="1"/>
          <w:sz w:val="22"/>
          <w:szCs w:val="22"/>
          <w:rtl w:val="0"/>
        </w:rPr>
        <w:t xml:space="preserve">甲（式場運営会社）</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sz w:val="22"/>
          <w:szCs w:val="22"/>
        </w:rPr>
      </w:pPr>
      <w:bookmarkStart w:colFirst="0" w:colLast="0" w:name="_h4odh4vz5tqu" w:id="14"/>
      <w:bookmarkEnd w:id="14"/>
      <w:r w:rsidDel="00000000" w:rsidR="00000000" w:rsidRPr="00000000">
        <w:rPr>
          <w:rFonts w:ascii="Arial Unicode MS" w:cs="Arial Unicode MS" w:eastAsia="Arial Unicode MS" w:hAnsi="Arial Unicode MS"/>
          <w:b w:val="1"/>
          <w:bCs w:val="1"/>
          <w:sz w:val="22"/>
          <w:szCs w:val="22"/>
          <w:rtl w:val="0"/>
        </w:rPr>
        <w:t xml:space="preserve">乙（申込者）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6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