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0r6zads4tps" w:id="0"/>
      <w:bookmarkEnd w:id="0"/>
      <w:r w:rsidDel="00000000" w:rsidR="00000000" w:rsidRPr="00000000">
        <w:rPr>
          <w:rFonts w:ascii="Arial Unicode MS" w:cs="Arial Unicode MS" w:eastAsia="Arial Unicode MS" w:hAnsi="Arial Unicode MS"/>
          <w:b w:val="1"/>
          <w:bCs w:val="1"/>
          <w:sz w:val="44"/>
          <w:szCs w:val="44"/>
          <w:rtl w:val="0"/>
        </w:rPr>
        <w:t xml:space="preserve">前撮り撮影同意書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撮り撮影同意書（以下「本同意書」という。）は、●●写真館・●●ブライダル・●●スタジオ（以下「事業者」という。）と、前撮り撮影を申し込むお客様（以下「利用者」という。）との間における撮影業務、写真データ、衣装利用、キャンセル、肖像利用その他必要事項について定めるもの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g31ognfo6ph7"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本同意書は、利用者が事業者に対して申し込む前撮り撮影サービスに関し、撮影内容、利用条件、注意事項及び双方の権利義務を明確にすることを目的とします。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dw22p5ibfc8u" w:id="2"/>
      <w:bookmarkEnd w:id="2"/>
      <w:r w:rsidDel="00000000" w:rsidR="00000000" w:rsidRPr="00000000">
        <w:rPr>
          <w:rFonts w:ascii="Arial Unicode MS" w:cs="Arial Unicode MS" w:eastAsia="Arial Unicode MS" w:hAnsi="Arial Unicode MS"/>
          <w:b w:val="1"/>
          <w:bCs w:val="1"/>
          <w:rtl w:val="0"/>
        </w:rPr>
        <w:t xml:space="preserve">第2条（撮影内容）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1．事業者は、利用者に対し、事前に合意した内容に基づき前撮り撮影サービスを提供します。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2．撮影日時、撮影場所、撮影プラン、衣装内容、撮影カット数、納品方法その他詳細は、別途申込書、見積書又は予約確認書に定めるものとします。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3．天候、災害、交通事情、施設都合その他やむを得ない事情により、撮影場所又は撮影内容が変更となる場合があります。</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xqh77f7ii5ap" w:id="3"/>
      <w:bookmarkEnd w:id="3"/>
      <w:r w:rsidDel="00000000" w:rsidR="00000000" w:rsidRPr="00000000">
        <w:rPr>
          <w:rFonts w:ascii="Arial Unicode MS" w:cs="Arial Unicode MS" w:eastAsia="Arial Unicode MS" w:hAnsi="Arial Unicode MS"/>
          <w:b w:val="1"/>
          <w:bCs w:val="1"/>
          <w:rtl w:val="0"/>
        </w:rPr>
        <w:t xml:space="preserve">第3条（予約及び申込み）</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1．利用者は、事業者所定の方法により前撮り撮影を申し込むものとします。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2．事業者が予約を承諾し、申込金又は撮影料金の入金を確認した時点で、撮影契約が成立するものとします。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3．利用者は、申込み内容に変更が生じた場合、速やかに事業者へ通知するものとします。</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7vd3tnknwqem" w:id="4"/>
      <w:bookmarkEnd w:id="4"/>
      <w:r w:rsidDel="00000000" w:rsidR="00000000" w:rsidRPr="00000000">
        <w:rPr>
          <w:rFonts w:ascii="Arial Unicode MS" w:cs="Arial Unicode MS" w:eastAsia="Arial Unicode MS" w:hAnsi="Arial Unicode MS"/>
          <w:b w:val="1"/>
          <w:bCs w:val="1"/>
          <w:rtl w:val="0"/>
        </w:rPr>
        <w:t xml:space="preserve">第4条（撮影料金及び支払方法）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1．利用者は、事業者が定める撮影料金、オプション料金その他必要費用を支払うものとします。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2．支払方法及び支払期限は、事業者が別途定める方法によるものとします。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3．撮影当日に追加オプション又は延長対応等が発生した場合、利用者は追加料金を支払うものとします。</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7aqsuanz81hz" w:id="5"/>
      <w:bookmarkEnd w:id="5"/>
      <w:r w:rsidDel="00000000" w:rsidR="00000000" w:rsidRPr="00000000">
        <w:rPr>
          <w:rFonts w:ascii="Arial Unicode MS" w:cs="Arial Unicode MS" w:eastAsia="Arial Unicode MS" w:hAnsi="Arial Unicode MS"/>
          <w:b w:val="1"/>
          <w:bCs w:val="1"/>
          <w:rtl w:val="0"/>
        </w:rPr>
        <w:t xml:space="preserve">第5条（衣装・美容・持込物）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1．利用者は、衣装、アクセサリー、美容備品その他持込物について、自らの責任において管理するものとします。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2．利用者が持ち込んだ衣装、装飾品、貴重品等の紛失、盗難、破損等について、事業者は故意又は重大な過失がある場合を除き責任を負いません。</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3．利用者は、衣装又は撮影備品を破損又は著しく汚損した場合、その修繕費又は実費相当額を負担する場合があります。</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812h7f15wrap" w:id="6"/>
      <w:bookmarkEnd w:id="6"/>
      <w:r w:rsidDel="00000000" w:rsidR="00000000" w:rsidRPr="00000000">
        <w:rPr>
          <w:rFonts w:ascii="Arial Unicode MS" w:cs="Arial Unicode MS" w:eastAsia="Arial Unicode MS" w:hAnsi="Arial Unicode MS"/>
          <w:b w:val="1"/>
          <w:bCs w:val="1"/>
          <w:rtl w:val="0"/>
        </w:rPr>
        <w:t xml:space="preserve">第6条（健康状態及び安全管理）</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1．利用者は、撮影当日において体調不良、感染症、妊娠その他健康上の不安がある場合、事前に事業者へ申告するものとします。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2．事業者は、安全確保が困難であると判断した場合、撮影内容の変更又は撮影中止を行うことがあります。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3．撮影中に発生した事故、怪我、体調不良等について、事業者は故意又は重大な過失がある場合を除き責任を負いません。</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q60z279p4jsg" w:id="7"/>
      <w:bookmarkEnd w:id="7"/>
      <w:r w:rsidDel="00000000" w:rsidR="00000000" w:rsidRPr="00000000">
        <w:rPr>
          <w:rFonts w:ascii="Arial Unicode MS" w:cs="Arial Unicode MS" w:eastAsia="Arial Unicode MS" w:hAnsi="Arial Unicode MS"/>
          <w:b w:val="1"/>
          <w:bCs w:val="1"/>
          <w:rtl w:val="0"/>
        </w:rPr>
        <w:t xml:space="preserve">第7条（撮影データ及び納品）</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1．撮影データ、アルバムその他成果物の納品時期及び納品方法は、事前に定める内容によるものとします。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2．事業者は、機材トラブル、災害、通信障害その他不可抗力によりデータ消失等が生じた場合、受領済み料金の範囲内で対応するものとし、それ以上の責任を負わないものとします。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3．利用者は、納品後速やかに内容を確認し、不備がある場合には納品後7日以内に申し出るものとします。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f6oiz2tki3x8" w:id="8"/>
      <w:bookmarkEnd w:id="8"/>
      <w:r w:rsidDel="00000000" w:rsidR="00000000" w:rsidRPr="00000000">
        <w:rPr>
          <w:rFonts w:ascii="Arial Unicode MS" w:cs="Arial Unicode MS" w:eastAsia="Arial Unicode MS" w:hAnsi="Arial Unicode MS"/>
          <w:b w:val="1"/>
          <w:bCs w:val="1"/>
          <w:rtl w:val="0"/>
        </w:rPr>
        <w:t xml:space="preserve">第8条（肖像及び撮影データの利用）</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1．事業者は、利用者の事前承諾を得た場合に限り、撮影写真又は映像を広告、SNS、ホームページ、パンフレット、作品事例等に使用することができます。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2．利用者が肖像利用を希望しない場合、事前に事業者へ申し出るものとします。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3．事業者は、利用者の個人情報及び撮影データを適切に管理するものとします。</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slg68gpm5yo4" w:id="9"/>
      <w:bookmarkEnd w:id="9"/>
      <w:r w:rsidDel="00000000" w:rsidR="00000000" w:rsidRPr="00000000">
        <w:rPr>
          <w:rFonts w:ascii="Arial Unicode MS" w:cs="Arial Unicode MS" w:eastAsia="Arial Unicode MS" w:hAnsi="Arial Unicode MS"/>
          <w:b w:val="1"/>
          <w:bCs w:val="1"/>
          <w:rtl w:val="0"/>
        </w:rPr>
        <w:t xml:space="preserve">第9条（著作権）</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1．撮影された写真、映像その他成果物の著作権は、事業者又は撮影者に帰属するものとします。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2．利用者は、私的利用の範囲内で撮影データを利用できるものとし、商業利用、第三者への販売、無断加工その他事業者の権利を侵害する行為を行ってはなりません。</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3．事業者が別途許諾した場合は、この限りではありません。</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jrs8gpbj35oe" w:id="10"/>
      <w:bookmarkEnd w:id="10"/>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利用者は、以下の各号に該当する行為を行ってはなりません。</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公序良俗に反する行為</w:t>
        <w:br w:type="textWrapping"/>
        <w:t xml:space="preserve">② 撮影スタッフへの暴言、迷惑行為又は危険行為</w:t>
        <w:br w:type="textWrapping"/>
        <w:t xml:space="preserve">③ 法令又は施設規則に違反する行為</w:t>
        <w:br w:type="textWrapping"/>
        <w:t xml:space="preserve">④ 撮影進行を著しく妨げる行為</w:t>
        <w:br w:type="textWrapping"/>
        <w:t xml:space="preserve">⑤ 無断で第三者の肖像又は権利を侵害する行為</w:t>
        <w:br w:type="textWrapping"/>
        <w:t xml:space="preserve">⑥ その他、事業者が不適切と判断する行為</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elxqkcyuify9" w:id="11"/>
      <w:bookmarkEnd w:id="11"/>
      <w:r w:rsidDel="00000000" w:rsidR="00000000" w:rsidRPr="00000000">
        <w:rPr>
          <w:rFonts w:ascii="Arial Unicode MS" w:cs="Arial Unicode MS" w:eastAsia="Arial Unicode MS" w:hAnsi="Arial Unicode MS"/>
          <w:b w:val="1"/>
          <w:bCs w:val="1"/>
          <w:rtl w:val="0"/>
        </w:rPr>
        <w:t xml:space="preserve">第11条（キャンセル及び日程変更）</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1．利用者が撮影をキャンセル又は延期する場合、事業者所定の方法により連絡するものとします。</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2．キャンセル料は、別途定めるキャンセルポリシーに従うものとします。</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3．天候不良、災害その他やむを得ない事情による日程変更については、双方協議のうえ対応するものとします。</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hjkzhcud698i"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事業者は、利用者が以下の各号のいずれかに該当する場合、何らの催告なく契約を解除できるものとします。</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本同意書に違反した場合</w:t>
        <w:br w:type="textWrapping"/>
        <w:t xml:space="preserve">② 撮影進行が困難となる行為を行った場合</w:t>
        <w:br w:type="textWrapping"/>
        <w:t xml:space="preserve">③ 反社会的勢力との関係が判明した場合</w:t>
        <w:br w:type="textWrapping"/>
        <w:t xml:space="preserve">④ その他、事業者との信頼関係を著しく損なう行為があった場合</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nqjyboanmkgy"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1．利用者及び事業者は、自己又は関係者が反社会的勢力に該当しないことを表明し保証するものとします。</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2．前項に違反した場合、相手方は何らの催告なく契約を解除できるものとします。</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8rnr53no7zx9" w:id="14"/>
      <w:bookmarkEnd w:id="14"/>
      <w:r w:rsidDel="00000000" w:rsidR="00000000" w:rsidRPr="00000000">
        <w:rPr>
          <w:rFonts w:ascii="Arial Unicode MS" w:cs="Arial Unicode MS" w:eastAsia="Arial Unicode MS" w:hAnsi="Arial Unicode MS"/>
          <w:b w:val="1"/>
          <w:bCs w:val="1"/>
          <w:rtl w:val="0"/>
        </w:rPr>
        <w:t xml:space="preserve">第14条（個人情報の取扱い）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事業者は、利用者から取得した個人情報を、撮影業務、予約管理、連絡対応その他本サービス提供に必要な範囲で利用するものとします。</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70hme5wwbkez"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本同意書に定めのない事項又は解釈に疑義が生じた場合、利用者及び事業者は誠実に協議し解決するものとします。</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9pggderg2ev4" w:id="16"/>
      <w:bookmarkEnd w:id="16"/>
      <w:r w:rsidDel="00000000" w:rsidR="00000000" w:rsidRPr="00000000">
        <w:rPr>
          <w:rFonts w:ascii="Arial Unicode MS" w:cs="Arial Unicode MS" w:eastAsia="Arial Unicode MS" w:hAnsi="Arial Unicode MS"/>
          <w:b w:val="1"/>
          <w:bCs w:val="1"/>
          <w:rtl w:val="0"/>
        </w:rPr>
        <w:t xml:space="preserve">第16条（管轄裁判所）</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本同意書に関して紛争が生じた場合、事業者所在地を管轄する地方裁判所又は簡易裁判所を第一審の専属的合意管轄裁判所とします。</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etmxoi3citzg" w:id="17"/>
      <w:bookmarkEnd w:id="17"/>
      <w:r w:rsidDel="00000000" w:rsidR="00000000" w:rsidRPr="00000000">
        <w:rPr>
          <w:rFonts w:ascii="Arial Unicode MS" w:cs="Arial Unicode MS" w:eastAsia="Arial Unicode MS" w:hAnsi="Arial Unicode MS"/>
          <w:b w:val="1"/>
          <w:bCs w:val="1"/>
          <w:rtl w:val="0"/>
        </w:rPr>
        <w:t xml:space="preserve">第17条（同意確認）</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利用者は、本同意書の内容を十分に確認し、理解したうえで同意するものとします。</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w:t>
        <w:br w:type="textWrapping"/>
        <w:t xml:space="preserve">　　　　年　　月　　日</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w:t>
        <w:br w:type="textWrapping"/>
        <w:t xml:space="preserve">住所：</w:t>
        <w:br w:type="textWrapping"/>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br w:type="textWrapping"/>
        <w:t xml:space="preserve">事業者名：</w:t>
        <w:br w:type="textWrapping"/>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5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