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二次会会場利用契約書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以下「乙」という。）は、乙が主催する結婚式二次会その他これに付随する催事について、甲が運営する会場を利用するにあたり、以下のとおり二次会会場利用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本契約は、乙が実施する結婚式二次会その他関連イベントのために、甲が管理運営する会場を乙へ利用許可するにあたり、利用条件、禁止事項、料金その他必要事項を定めることを目的とする。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第2条（利用内容）</w:t>
        <w:br w:type="textWrapping"/>
      </w:r>
      <w:r w:rsidDel="00000000" w:rsidR="00000000" w:rsidRPr="00000000">
        <w:rPr>
          <w:rFonts w:ascii="Arial Unicode MS" w:cs="Arial Unicode MS" w:eastAsia="Arial Unicode MS" w:hAnsi="Arial Unicode MS"/>
          <w:sz w:val="20"/>
          <w:szCs w:val="20"/>
          <w:rtl w:val="0"/>
        </w:rPr>
        <w:t xml:space="preserve">1　乙は、以下の内容に従い会場を利用する。</w:t>
        <w:br w:type="textWrapping"/>
        <w:t xml:space="preserve">（1）利用日：　　　年　　　月　　　日</w:t>
        <w:br w:type="textWrapping"/>
        <w:t xml:space="preserve">（2）利用時間：　　　時　　　分から　　　時　　　分まで</w:t>
        <w:br w:type="textWrapping"/>
        <w:t xml:space="preserve">（3）利用会場名：＿＿＿＿＿＿＿＿</w:t>
        <w:br w:type="textWrapping"/>
        <w:t xml:space="preserve">（4）予定参加人数：＿＿＿＿名</w:t>
        <w:br w:type="textWrapping"/>
        <w:t xml:space="preserve">（5）利用目的：結婚式二次会／パーティー／その他（　　　　　　）</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乙は、前項に定める利用内容を変更する場合、事前に甲へ通知し、甲の承諾を得なければならない。</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第3条（利用料金）</w:t>
        <w:br w:type="textWrapping"/>
      </w:r>
      <w:r w:rsidDel="00000000" w:rsidR="00000000" w:rsidRPr="00000000">
        <w:rPr>
          <w:rFonts w:ascii="Arial Unicode MS" w:cs="Arial Unicode MS" w:eastAsia="Arial Unicode MS" w:hAnsi="Arial Unicode MS"/>
          <w:sz w:val="20"/>
          <w:szCs w:val="20"/>
          <w:rtl w:val="0"/>
        </w:rPr>
        <w:t xml:space="preserve">1　乙は、甲に対し、以下の利用料金を支払う。</w:t>
        <w:br w:type="textWrapping"/>
        <w:t xml:space="preserve">（1）会場利用料　金＿＿＿＿円</w:t>
        <w:br w:type="textWrapping"/>
        <w:t xml:space="preserve">（2）飲食代　　　金＿＿＿＿円</w:t>
        <w:br w:type="textWrapping"/>
        <w:t xml:space="preserve">（3）設備利用料　金＿＿＿＿円</w:t>
        <w:br w:type="textWrapping"/>
        <w:t xml:space="preserve">（4）その他費用　金＿＿＿＿円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乙は、甲が指定する期日までに、前項の料金を甲指定口座へ支払うものとする。なお、振込手数料は乙の負担とする。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甲は、乙による支払遅延が発生した場合、利用を拒否できるものとする。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第4条（予約成立）</w:t>
        <w:br w:type="textWrapping"/>
      </w:r>
      <w:r w:rsidDel="00000000" w:rsidR="00000000" w:rsidRPr="00000000">
        <w:rPr>
          <w:rFonts w:ascii="Arial Unicode MS" w:cs="Arial Unicode MS" w:eastAsia="Arial Unicode MS" w:hAnsi="Arial Unicode MS"/>
          <w:sz w:val="20"/>
          <w:szCs w:val="20"/>
          <w:rtl w:val="0"/>
        </w:rPr>
        <w:t xml:space="preserve">1　本契約は、乙による申込み及び甲による承諾をもって成立する。</w:t>
        <w:br w:type="textWrapping"/>
        <w:t xml:space="preserve">2　甲は、必要に応じて申込金または内金の支払いを求めることができる。</w:t>
        <w:br w:type="textWrapping"/>
        <w:t xml:space="preserve">3　申込金は、利用料金の一部へ充当されるものとする。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第5条（会場利用上の遵守事項）</w:t>
        <w:br w:type="textWrapping"/>
      </w:r>
      <w:r w:rsidDel="00000000" w:rsidR="00000000" w:rsidRPr="00000000">
        <w:rPr>
          <w:rFonts w:ascii="Arial Unicode MS" w:cs="Arial Unicode MS" w:eastAsia="Arial Unicode MS" w:hAnsi="Arial Unicode MS"/>
          <w:sz w:val="20"/>
          <w:szCs w:val="20"/>
          <w:rtl w:val="0"/>
        </w:rPr>
        <w:t xml:space="preserve">乙は、会場利用に際し、以下の事項を遵守しなければならない。</w:t>
        <w:br w:type="textWrapping"/>
        <w:t xml:space="preserve">（1）法令、公序良俗及び甲の定める利用規則を遵守すること</w:t>
        <w:br w:type="textWrapping"/>
        <w:t xml:space="preserve">（2）近隣住民及び他の利用者へ迷惑を及ぼす行為を行わないこと</w:t>
        <w:br w:type="textWrapping"/>
        <w:t xml:space="preserve">（3）危険物、違法物その他甲が不適切と判断する物品を持ち込まないこと</w:t>
        <w:br w:type="textWrapping"/>
        <w:t xml:space="preserve">（4）施設設備を善良なる管理者の注意をもって利用すること</w:t>
        <w:br w:type="textWrapping"/>
        <w:t xml:space="preserve">（5）未成年者の飲酒、喫煙等法令違反行為を行わせないこと</w:t>
        <w:br w:type="textWrapping"/>
        <w:t xml:space="preserve">（6）騒音、過度な演出、危険行為その他会場運営に支障を生じさせる行為を行わないこと</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第6条（飲食物等の持込み）</w:t>
        <w:br w:type="textWrapping"/>
      </w:r>
      <w:r w:rsidDel="00000000" w:rsidR="00000000" w:rsidRPr="00000000">
        <w:rPr>
          <w:rFonts w:ascii="Arial Unicode MS" w:cs="Arial Unicode MS" w:eastAsia="Arial Unicode MS" w:hAnsi="Arial Unicode MS"/>
          <w:sz w:val="20"/>
          <w:szCs w:val="20"/>
          <w:rtl w:val="0"/>
        </w:rPr>
        <w:t xml:space="preserve">1　乙は、飲食物、装飾品、機材その他物品を持ち込む場合、事前に甲の承諾を得なければならない。</w:t>
        <w:br w:type="textWrapping"/>
        <w:t xml:space="preserve">2　甲は、衛生管理又は安全管理上の理由により、持込みを制限又は禁止できるものとする。</w:t>
        <w:br w:type="textWrapping"/>
        <w:t xml:space="preserve">3　乙が無断で持込みを行った場合、甲は当該物品の使用を禁止できる。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第7条（設備及び備品）</w:t>
        <w:br w:type="textWrapping"/>
      </w:r>
      <w:r w:rsidDel="00000000" w:rsidR="00000000" w:rsidRPr="00000000">
        <w:rPr>
          <w:rFonts w:ascii="Arial Unicode MS" w:cs="Arial Unicode MS" w:eastAsia="Arial Unicode MS" w:hAnsi="Arial Unicode MS"/>
          <w:sz w:val="20"/>
          <w:szCs w:val="20"/>
          <w:rtl w:val="0"/>
        </w:rPr>
        <w:t xml:space="preserve">1　乙は、甲所有の設備及び備品を利用する場合、甲の指示に従うものとする。</w:t>
        <w:br w:type="textWrapping"/>
        <w:t xml:space="preserve">2　乙又は参加者の故意又は過失により設備、備品その他施設に損害が生じた場合、乙はその修理費用その他一切の損害を賠償しなければならない。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第8条（安全管理）</w:t>
        <w:br w:type="textWrapping"/>
      </w:r>
      <w:r w:rsidDel="00000000" w:rsidR="00000000" w:rsidRPr="00000000">
        <w:rPr>
          <w:rFonts w:ascii="Arial Unicode MS" w:cs="Arial Unicode MS" w:eastAsia="Arial Unicode MS" w:hAnsi="Arial Unicode MS"/>
          <w:sz w:val="20"/>
          <w:szCs w:val="20"/>
          <w:rtl w:val="0"/>
        </w:rPr>
        <w:t xml:space="preserve">1　乙は、参加者の安全管理について責任を負うものとする。</w:t>
        <w:br w:type="textWrapping"/>
        <w:t xml:space="preserve">2　甲は、会場内で発生した盗難、事故、怪我その他トラブルについて、甲の故意又は重大な過失による場合を除き責任を負わない。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乙及び参加者は、以下の行為を行ってはならない。</w:t>
        <w:br w:type="textWrapping"/>
        <w:t xml:space="preserve">（1）暴力行為、迷惑行為又は威嚇行為</w:t>
        <w:br w:type="textWrapping"/>
        <w:t xml:space="preserve">（2）法令に違反する行為</w:t>
        <w:br w:type="textWrapping"/>
        <w:t xml:space="preserve">（3）反社会的勢力に関係する行為</w:t>
        <w:br w:type="textWrapping"/>
        <w:t xml:space="preserve">（4）会場設備の無断移動又は改造</w:t>
        <w:br w:type="textWrapping"/>
        <w:t xml:space="preserve">（5）甲の営業を妨害する行為</w:t>
        <w:br w:type="textWrapping"/>
        <w:t xml:space="preserve">（6）第三者の権利又は利益を侵害する行為</w:t>
        <w:br w:type="textWrapping"/>
        <w:t xml:space="preserve">（7）その他甲が不適切と判断する行為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第10条（キャンセル）</w:t>
        <w:br w:type="textWrapping"/>
      </w:r>
      <w:r w:rsidDel="00000000" w:rsidR="00000000" w:rsidRPr="00000000">
        <w:rPr>
          <w:rFonts w:ascii="Arial Unicode MS" w:cs="Arial Unicode MS" w:eastAsia="Arial Unicode MS" w:hAnsi="Arial Unicode MS"/>
          <w:sz w:val="20"/>
          <w:szCs w:val="20"/>
          <w:rtl w:val="0"/>
        </w:rPr>
        <w:t xml:space="preserve">1　乙が利用をキャンセルする場合、以下のキャンセル料を支払うものとする。</w:t>
        <w:br w:type="textWrapping"/>
        <w:t xml:space="preserve">（1）利用日の90日前から31日前まで　利用料金の20％</w:t>
        <w:br w:type="textWrapping"/>
        <w:t xml:space="preserve">（2）利用日の30日前から15日前まで　利用料金の50％</w:t>
        <w:br w:type="textWrapping"/>
        <w:t xml:space="preserve">（3）利用日の14日前から前日まで　　利用料金の80％</w:t>
        <w:br w:type="textWrapping"/>
        <w:t xml:space="preserve">（4）利用日当日　　　　　　　　　　利用料金の100％</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天災地変、感染症拡大、行政指導その他甲乙いずれの責にも帰さない事由により利用が困難となった場合、甲乙は協議の上対応を決定する。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第11条（契約解除）</w:t>
        <w:br w:type="textWrapping"/>
      </w:r>
      <w:r w:rsidDel="00000000" w:rsidR="00000000" w:rsidRPr="00000000">
        <w:rPr>
          <w:rFonts w:ascii="Arial Unicode MS" w:cs="Arial Unicode MS" w:eastAsia="Arial Unicode MS" w:hAnsi="Arial Unicode MS"/>
          <w:sz w:val="20"/>
          <w:szCs w:val="20"/>
          <w:rtl w:val="0"/>
        </w:rPr>
        <w:t xml:space="preserve">1　甲は、乙が本契約に違反した場合、相当期間を定めて催告したうえで、本契約を解除できる。</w:t>
        <w:br w:type="textWrapping"/>
        <w:t xml:space="preserve">2　甲は、乙又は参加者に次の各号のいずれかに該当する事由がある場合、催告なく直ちに本契約を解除できる。</w:t>
        <w:br w:type="textWrapping"/>
        <w:t xml:space="preserve">（1）反社会的勢力との関係が判明した場合</w:t>
        <w:br w:type="textWrapping"/>
        <w:t xml:space="preserve">（2）重大な法令違反又は迷惑行為があった場合</w:t>
        <w:br w:type="textWrapping"/>
        <w:t xml:space="preserve">（3）虚偽申告が判明した場合</w:t>
        <w:br w:type="textWrapping"/>
        <w:t xml:space="preserve">（4）甲の運営に重大な支障を及ぼすおそれがある場合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前項による解除により乙へ損害が生じても、甲は責任を負わない。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第12条（個人情報の取扱い）</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甲及び乙は、本契約に関連して取得した個人情報について、個人情報保護法その他関連法令を遵守し、適切に管理するものとする。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第13条（秘密保持）</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甲及び乙は、本契約に関連して知り得た相手方の営業上、技術上その他一切の非公知情報を、相手方の事前承諾なく第三者へ開示又は漏えいしてはならない。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第14条（不可抗力）</w:t>
        <w:br w:type="textWrapping"/>
      </w:r>
      <w:r w:rsidDel="00000000" w:rsidR="00000000" w:rsidRPr="00000000">
        <w:rPr>
          <w:rFonts w:ascii="Arial Unicode MS" w:cs="Arial Unicode MS" w:eastAsia="Arial Unicode MS" w:hAnsi="Arial Unicode MS"/>
          <w:sz w:val="20"/>
          <w:szCs w:val="20"/>
          <w:rtl w:val="0"/>
        </w:rPr>
        <w:t xml:space="preserve">天災地変、火災、停電、感染症、行政命令、交通機関の停止その他甲の合理的支配を超える事由により会場利用が困難となった場合、甲は責任を負わない。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sz w:val="20"/>
          <w:szCs w:val="20"/>
          <w:rtl w:val="0"/>
        </w:rPr>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sz w:val="20"/>
          <w:szCs w:val="20"/>
          <w:rtl w:val="0"/>
        </w:rPr>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