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h5nylptu9ze" w:id="0"/>
      <w:bookmarkEnd w:id="0"/>
      <w:r w:rsidDel="00000000" w:rsidR="00000000" w:rsidRPr="00000000">
        <w:rPr>
          <w:rFonts w:ascii="Arial Unicode MS" w:cs="Arial Unicode MS" w:eastAsia="Arial Unicode MS" w:hAnsi="Arial Unicode MS"/>
          <w:b w:val="1"/>
          <w:bCs w:val="1"/>
          <w:sz w:val="44"/>
          <w:szCs w:val="44"/>
          <w:rtl w:val="0"/>
        </w:rPr>
        <w:t xml:space="preserve">チラシデザイン制作契約書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チラシデザイン制作契約書（以下「本契約」という。）は、以下の当事者間において、チラシデザイン制作業務に関し、次のとおり締結する。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3vsm6vvxwdv"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発注者（以下「甲」という。）</w:t>
        <w:br w:type="textWrapping"/>
        <w:t xml:space="preserve">住所：＿＿＿＿＿＿＿＿＿＿＿＿＿＿＿＿</w:t>
        <w:br w:type="textWrapping"/>
        <w:t xml:space="preserve">会社名：＿＿＿＿＿＿＿＿＿＿＿＿＿＿＿＿</w:t>
        <w:br w:type="textWrapping"/>
        <w:t xml:space="preserve">代表者名：＿＿＿＿＿＿＿＿＿＿＿＿＿＿＿＿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受注者（以下「乙」という。）</w:t>
        <w:br w:type="textWrapping"/>
        <w:t xml:space="preserve">住所：＿＿＿＿＿＿＿＿＿＿＿＿＿＿＿＿</w:t>
        <w:br w:type="textWrapping"/>
        <w:t xml:space="preserve">会社名又は屋号：＿＿＿＿＿＿＿＿＿＿＿＿＿＿＿＿</w:t>
        <w:br w:type="textWrapping"/>
        <w:t xml:space="preserve">代表者名：＿＿＿＿＿＿＿＿＿＿＿＿＿＿＿＿</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bmiljm6exzhx" w:id="2"/>
      <w:bookmarkEnd w:id="2"/>
      <w:r w:rsidDel="00000000" w:rsidR="00000000" w:rsidRPr="00000000">
        <w:rPr>
          <w:rFonts w:ascii="Arial Unicode MS" w:cs="Arial Unicode MS" w:eastAsia="Arial Unicode MS" w:hAnsi="Arial Unicode MS"/>
          <w:b w:val="1"/>
          <w:bCs w:val="1"/>
          <w:rtl w:val="0"/>
        </w:rPr>
        <w:t xml:space="preserve">第2条（目的）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本契約は、甲が乙に対して依頼するチラシデザイン制作業務について、必要な事項を定め、円滑な業務遂行を図ることを目的とする。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y44m0mm83py6"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1．乙は、甲の依頼に基づき、以下の業務を行う。</w:t>
        <w:br w:type="textWrapping"/>
        <w:t xml:space="preserve">・チラシのデザイン制作</w:t>
        <w:br w:type="textWrapping"/>
        <w:t xml:space="preserve">・レイアウト作成</w:t>
        <w:br w:type="textWrapping"/>
        <w:t xml:space="preserve">・画像及びイラストの配置</w:t>
        <w:br w:type="textWrapping"/>
        <w:t xml:space="preserve">・文字組み及び装飾</w:t>
        <w:br w:type="textWrapping"/>
        <w:t xml:space="preserve">・印刷用データの作成</w:t>
        <w:br w:type="textWrapping"/>
        <w:t xml:space="preserve">・その他甲乙間で別途合意した業務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2．制作物の詳細仕様、サイズ、ページ数、納品形式、納期その他必要事項については、別途見積書、発注書、企画書又はメール等により定めるものとする。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x2kwpslly9nq"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本契約の有効期間は、契約締結日から本業務完了日までとする。ただし、本契約終了後も、その性質上存続すべき条項は有効に存続する。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sf3s4wexq8xv"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2．支払期限は、乙による請求書発行日から＿＿日以内とする。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4．甲からの仕様変更、追加修正又は追加作業により当初想定を超える工数が発生する場合、乙は追加費用を請求できるものとする。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rvyjj736jinu" w:id="6"/>
      <w:bookmarkEnd w:id="6"/>
      <w:r w:rsidDel="00000000" w:rsidR="00000000" w:rsidRPr="00000000">
        <w:rPr>
          <w:rFonts w:ascii="Arial Unicode MS" w:cs="Arial Unicode MS" w:eastAsia="Arial Unicode MS" w:hAnsi="Arial Unicode MS"/>
          <w:b w:val="1"/>
          <w:bCs w:val="1"/>
          <w:rtl w:val="0"/>
        </w:rPr>
        <w:t xml:space="preserve">第6条（素材の提供）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1．甲は、チラシ制作に必要な文章、写真、ロゴ、画像、資料その他素材を乙へ提供する。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2．甲は、提供素材について適法な権利を有していること、又は必要な利用許諾を取得していることを保証する。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3．甲が提供した素材に起因して第三者との間で紛争が生じた場合、甲は自己の責任と費用においてこれを解決する。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ssb0mklp89na" w:id="7"/>
      <w:bookmarkEnd w:id="7"/>
      <w:r w:rsidDel="00000000" w:rsidR="00000000" w:rsidRPr="00000000">
        <w:rPr>
          <w:rFonts w:ascii="Arial Unicode MS" w:cs="Arial Unicode MS" w:eastAsia="Arial Unicode MS" w:hAnsi="Arial Unicode MS"/>
          <w:b w:val="1"/>
          <w:bCs w:val="1"/>
          <w:rtl w:val="0"/>
        </w:rPr>
        <w:t xml:space="preserve">第7条（制作及び修正）</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1．乙は、甲との協議内容に従い制作業務を行う。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2．甲は、乙から提出されたデザイン案について確認を行い、必要な修正指示を行うことができる。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3．修正回数は原則として＿＿回までとし、それを超える修正については追加費用を請求できる。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4．大幅なデザイン変更、構成変更又は制作開始後の仕様変更については、新規制作又は追加業務として取り扱うことができる。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iovmb7a2cnl" w:id="8"/>
      <w:bookmarkEnd w:id="8"/>
      <w:r w:rsidDel="00000000" w:rsidR="00000000" w:rsidRPr="00000000">
        <w:rPr>
          <w:rFonts w:ascii="Arial Unicode MS" w:cs="Arial Unicode MS" w:eastAsia="Arial Unicode MS" w:hAnsi="Arial Unicode MS"/>
          <w:b w:val="1"/>
          <w:bCs w:val="1"/>
          <w:rtl w:val="0"/>
        </w:rPr>
        <w:t xml:space="preserve">第8条（納品）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1．乙は、甲乙間で定めた納期までに制作物を納品する。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2．納品形式は、PDF、AI、PSD、JPEG、PNGその他双方合意の形式とする。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3．甲は納品後＿＿日以内に検査を行い、不備がある場合は乙へ通知するものとする。期間内に通知がない場合、検査に合格したものとみなす。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2ualkyjrxww1"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1．制作物に関する著作権その他知的財産権は、乙に帰属する。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2．乙は、甲が本制作物をチラシ配布、広告宣伝、営業活動その他本来の目的の範囲内で利用することを許諾する。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3．甲が制作データの編集、改変、二次利用又は他媒体転用を行う場合は、事前に乙の承諾を得るものとする。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4．別途書面により合意した場合は、著作権譲渡又は独占利用許諾を行うことができる。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e2nt0je0tg8n" w:id="10"/>
      <w:bookmarkEnd w:id="10"/>
      <w:r w:rsidDel="00000000" w:rsidR="00000000" w:rsidRPr="00000000">
        <w:rPr>
          <w:rFonts w:ascii="Arial Unicode MS" w:cs="Arial Unicode MS" w:eastAsia="Arial Unicode MS" w:hAnsi="Arial Unicode MS"/>
          <w:b w:val="1"/>
          <w:bCs w:val="1"/>
          <w:rtl w:val="0"/>
        </w:rPr>
        <w:t xml:space="preserve">第10条（成果物の公開）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乙は、制作実績として、完成したチラシを自己のポートフォリオ、Webサイト、SNS、営業資料等に掲載できるものとする。ただし、甲が事前に非公開を求めた場合はこの限りでない。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yrxtgtdpupkt"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2．前項の義務は、本契約終了後も継続する。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torkf1w879m3"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乙は、本業務の全部又は一部を第三者へ再委託できる。ただし、乙は再委託先に対して本契約と同等の義務を負わせるものとする。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7x6kbbv6ud5u"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1．甲又は乙は、相手方が本契約に違反し、相当期間を定めて催告したにもかかわらず是正されない場合、本契約を解除できる。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2．甲の都合による中途解約の場合、甲は乙が既に実施した業務に相当する費用を支払うものとする。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3．制作開始後に甲都合でキャンセルとなった場合、乙は進行状況に応じたキャンセル料を請求できる。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j914uqujovtz"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1．乙は、甲が提供した情報及び素材の内容について、その正確性、合法性及び第三者権利侵害の有無を保証しない。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2．印刷会社への入稿後に発覚した誤字脱字、色味差異、印刷不良その他印刷工程上の問題について、乙に故意又は重大な過失がある場合を除き責任を負わない。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3．乙の責任は、甲から受領した制作報酬額を上限とする。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yqce3c9g6gim"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2．相手方が反社会的勢力に該当すると判明した場合、何らの催告なく本契約を解除できる。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8fddupq3rdj9"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lk2ffa9ckllm"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qzozujsmtk2w" w:id="18"/>
      <w:bookmarkEnd w:id="18"/>
      <w:r w:rsidDel="00000000" w:rsidR="00000000" w:rsidRPr="00000000">
        <w:rPr>
          <w:rFonts w:ascii="Arial Unicode MS" w:cs="Arial Unicode MS" w:eastAsia="Arial Unicode MS" w:hAnsi="Arial Unicode MS"/>
          <w:b w:val="1"/>
          <w:bCs w:val="1"/>
          <w:rtl w:val="0"/>
        </w:rPr>
        <w:t xml:space="preserve">第18条（契約締結）</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8se6wacs76wb" w:id="19"/>
      <w:bookmarkEnd w:id="19"/>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8y1uak9z5rle"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78c3oyfup44r" w:id="21"/>
      <w:bookmarkEnd w:id="21"/>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4f58qyok5rtc"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会社名又は屋号：＿＿＿＿＿＿＿＿＿＿＿＿＿＿＿＿</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