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名刺デザイン制作契約書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委託者（以下「甲」という。）と受託者（以下「乙」という。）は、名刺デザイン制作業務に関し、以下のとおり名刺デザイン制作契約（以下「本契約」という。）を締結する。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本契約は、甲が乙に対して依頼する名刺デザイン制作業務について、その内容、権利義務関係、納品条件その他必要事項を定めることを目的とする。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乙は、甲からの依頼に基づき、以下の業務を行う。</w:t>
        <w:br w:type="textWrapping"/>
        <w:t xml:space="preserve">（1）名刺デザインの企画及び制作</w:t>
        <w:br w:type="textWrapping"/>
        <w:t xml:space="preserve">（2）レイアウト、配色、フォント等のデザイン作業</w:t>
        <w:br w:type="textWrapping"/>
        <w:t xml:space="preserve">（3）ロゴ、画像、イラスト等の配置作業</w:t>
        <w:br w:type="textWrapping"/>
        <w:t xml:space="preserve">（4）印刷用データの作成</w:t>
        <w:br w:type="textWrapping"/>
        <w:t xml:space="preserve">（5）その他甲乙間で合意した関連業務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制作内容の詳細、納品形式、仕様、納期等については、別途甲乙間で定める。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第3条（素材提供）</w:t>
        <w:br w:type="textWrapping"/>
      </w:r>
      <w:r w:rsidDel="00000000" w:rsidR="00000000" w:rsidRPr="00000000">
        <w:rPr>
          <w:rFonts w:ascii="Arial Unicode MS" w:cs="Arial Unicode MS" w:eastAsia="Arial Unicode MS" w:hAnsi="Arial Unicode MS"/>
          <w:sz w:val="20"/>
          <w:szCs w:val="20"/>
          <w:rtl w:val="0"/>
        </w:rPr>
        <w:t xml:space="preserve">1　甲は、乙による制作に必要なロゴ、文章、写真、会社情報その他素材を乙に提供するものとする。</w:t>
        <w:br w:type="textWrapping"/>
        <w:t xml:space="preserve">2　甲は、提供素材について第三者の権利を侵害していないことを保証する。</w:t>
        <w:br w:type="textWrapping"/>
        <w:t xml:space="preserve">3　甲が提供した素材に起因して第三者との間で紛争が生じた場合、甲の責任と負担において解決するものとする。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第4条（制作期間及び納期）</w:t>
        <w:br w:type="textWrapping"/>
      </w:r>
      <w:r w:rsidDel="00000000" w:rsidR="00000000" w:rsidRPr="00000000">
        <w:rPr>
          <w:rFonts w:ascii="Arial Unicode MS" w:cs="Arial Unicode MS" w:eastAsia="Arial Unicode MS" w:hAnsi="Arial Unicode MS"/>
          <w:sz w:val="20"/>
          <w:szCs w:val="20"/>
          <w:rtl w:val="0"/>
        </w:rPr>
        <w:t xml:space="preserve">1　乙は、甲乙間で定めた納期までに制作物を完成させ、甲へ納品する。</w:t>
        <w:br w:type="textWrapping"/>
        <w:t xml:space="preserve">2　甲による確認遅延、素材未提供、仕様変更その他甲の責めに帰すべき事由により納期に影響が生じた場合、乙は納期を合理的な範囲で延期できる。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第5条（修正対応）</w:t>
        <w:br w:type="textWrapping"/>
      </w:r>
      <w:r w:rsidDel="00000000" w:rsidR="00000000" w:rsidRPr="00000000">
        <w:rPr>
          <w:rFonts w:ascii="Arial Unicode MS" w:cs="Arial Unicode MS" w:eastAsia="Arial Unicode MS" w:hAnsi="Arial Unicode MS"/>
          <w:sz w:val="20"/>
          <w:szCs w:val="20"/>
          <w:rtl w:val="0"/>
        </w:rPr>
        <w:t xml:space="preserve">1　乙は、甲から修正依頼を受けた場合、事前に合意した回数又は範囲内において修正対応を行う。</w:t>
        <w:br w:type="textWrapping"/>
        <w:t xml:space="preserve">2　大幅なデザイン変更、追加制作、仕様変更その他当初依頼内容を超える修正については、別途追加料金を請求できる。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第6条（報酬及び支払方法）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甲は乙に対し、本業務の対価として、別途定める制作報酬を支払う。</w:t>
        <w:br w:type="textWrapping"/>
        <w:t xml:space="preserve">2　支払期限、支払方法及び振込手数料負担については、甲乙間で別途定める。</w:t>
        <w:br w:type="textWrapping"/>
        <w:t xml:space="preserve">3　甲が支払を遅延した場合、乙は年14.6％の割合による遅延損害金を請求できる。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第7条（納品）</w:t>
        <w:br w:type="textWrapping"/>
      </w:r>
      <w:r w:rsidDel="00000000" w:rsidR="00000000" w:rsidRPr="00000000">
        <w:rPr>
          <w:rFonts w:ascii="Arial Unicode MS" w:cs="Arial Unicode MS" w:eastAsia="Arial Unicode MS" w:hAnsi="Arial Unicode MS"/>
          <w:sz w:val="20"/>
          <w:szCs w:val="20"/>
          <w:rtl w:val="0"/>
        </w:rPr>
        <w:t xml:space="preserve">1　乙は、完成した制作物を、電子データその他甲乙間で定めた方法により納品する。</w:t>
        <w:br w:type="textWrapping"/>
        <w:t xml:space="preserve">2　甲は、納品後7日以内に検収を行い、不備がある場合には乙へ通知するものとする。</w:t>
        <w:br w:type="textWrapping"/>
        <w:t xml:space="preserve">3　前項期間内に甲から通知がない場合、制作物は検収完了したものとみなす。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制作物に関する著作権その他知的財産権は、乙に帰属する。</w:t>
        <w:br w:type="textWrapping"/>
        <w:t xml:space="preserve">2　甲が制作報酬を完済した時点で、乙は甲に対し、名刺として利用する範囲における制作物の利用権を許諾する。</w:t>
        <w:br w:type="textWrapping"/>
        <w:t xml:space="preserve">3　著作権の譲渡を行う場合は、別途書面により定める。</w:t>
        <w:br w:type="textWrapping"/>
        <w:t xml:space="preserve">4　乙は、自身の制作実績として制作物をポートフォリオ、ウェブサイト、SNSその他媒体に掲載できるものとする。ただし、甲が事前に書面等で非公開を求めた場合はこの限りでない。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甲は、乙の承諾なく以下の行為を行ってはならない。</w:t>
        <w:br w:type="textWrapping"/>
        <w:t xml:space="preserve">（1）制作物の改変又は再配布</w:t>
        <w:br w:type="textWrapping"/>
        <w:t xml:space="preserve">（2）第三者への販売又は譲渡</w:t>
        <w:br w:type="textWrapping"/>
        <w:t xml:space="preserve">（3）制作物を商標登録その他権利化する行為</w:t>
        <w:br w:type="textWrapping"/>
        <w:t xml:space="preserve">（4）乙又は第三者の権利利益を侵害する行為</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甲及び乙は、本契約に関連して知り得た相手方の営業上、技術上その他一切の非公開情報を第三者へ漏えいしてはならない。</w:t>
        <w:br w:type="textWrapping"/>
        <w:t xml:space="preserve">2　前項の義務は、本契約終了後も存続する。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乙は、本業務の全部又は一部を第三者へ再委託できる。この場合、乙は再委託先に対して本契約と同等の義務を負わせるものとする。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甲又は乙は、相手方が本契約に違反し、相当期間を定めて催告したにもかかわらず是正されない場合、本契約を解除できる。</w:t>
        <w:br w:type="textWrapping"/>
        <w:t xml:space="preserve">2　甲が制作開始後に一方的にキャンセルした場合、乙は進行状況に応じた費用を請求できる。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第14条（不可抗力）</w:t>
        <w:br w:type="textWrapping"/>
      </w:r>
      <w:r w:rsidDel="00000000" w:rsidR="00000000" w:rsidRPr="00000000">
        <w:rPr>
          <w:rFonts w:ascii="Arial Unicode MS" w:cs="Arial Unicode MS" w:eastAsia="Arial Unicode MS" w:hAnsi="Arial Unicode MS"/>
          <w:sz w:val="20"/>
          <w:szCs w:val="20"/>
          <w:rtl w:val="0"/>
        </w:rPr>
        <w:t xml:space="preserve">天災、災害、通信障害、法令改正その他当事者の合理的支配を超える事由により本契約の履行が困難となった場合、当事者はその責任を負わない。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第16条（管轄裁判所）</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本契約に関して紛争が生じた場合、甲又は乙の本店所在地を管轄する地方裁判所を第一審の専属的合意管轄裁判所とする。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　　　年　　　月　　　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屋号・会社名：</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