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カーラッピング施工契約書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カーラッピング施工契約書（以下「本契約」という。）は、以下のとおり、発注者（以下「甲」という。）と施工事業者（以下「乙」という。）との間で締結される。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本契約は、乙が甲の所有又は使用する車両に対し、カーラッピング施工業務を行うにあたり、その施工内容、費用、権利義務その他必要事項を定めることを目的とする。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第2条（施工業務）</w:t>
        <w:br w:type="textWrapping"/>
      </w:r>
      <w:r w:rsidDel="00000000" w:rsidR="00000000" w:rsidRPr="00000000">
        <w:rPr>
          <w:rFonts w:ascii="Arial Unicode MS" w:cs="Arial Unicode MS" w:eastAsia="Arial Unicode MS" w:hAnsi="Arial Unicode MS"/>
          <w:sz w:val="20"/>
          <w:szCs w:val="20"/>
          <w:rtl w:val="0"/>
        </w:rPr>
        <w:t xml:space="preserve">1　乙は、甲から依頼を受けた車両について、ラッピングフィルムの貼付、剥離、デザイン反映、表面加工その他これらに付随する施工業務を行う。</w:t>
        <w:br w:type="textWrapping"/>
        <w:t xml:space="preserve">2　施工対象車両、施工範囲、使用フィルム、デザイン内容、施工期間及び施工費用等の詳細は、別紙見積書又は発注書に定める。</w:t>
        <w:br w:type="textWrapping"/>
        <w:t xml:space="preserve">3　乙は、善良なる管理者の注意をもって施工業務を遂行するものとする。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第3条（デザインデータの提供）</w:t>
        <w:br w:type="textWrapping"/>
      </w:r>
      <w:r w:rsidDel="00000000" w:rsidR="00000000" w:rsidRPr="00000000">
        <w:rPr>
          <w:rFonts w:ascii="Arial Unicode MS" w:cs="Arial Unicode MS" w:eastAsia="Arial Unicode MS" w:hAnsi="Arial Unicode MS"/>
          <w:sz w:val="20"/>
          <w:szCs w:val="20"/>
          <w:rtl w:val="0"/>
        </w:rPr>
        <w:t xml:space="preserve">1　甲は、施工に必要なロゴ、画像、広告素材その他デザインデータを乙に提供する。</w:t>
        <w:br w:type="textWrapping"/>
        <w:t xml:space="preserve">2　甲は、提供するデザインデータについて、第三者の著作権、商標権、肖像権その他権利を侵害していないことを保証する。</w:t>
        <w:br w:type="textWrapping"/>
        <w:t xml:space="preserve">3　甲が提供したデザインデータに起因して第三者との間で紛争が生じた場合、甲は自己の責任と費用負担によりこれを解決する。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第4条（施工日程）</w:t>
        <w:br w:type="textWrapping"/>
      </w:r>
      <w:r w:rsidDel="00000000" w:rsidR="00000000" w:rsidRPr="00000000">
        <w:rPr>
          <w:rFonts w:ascii="Arial Unicode MS" w:cs="Arial Unicode MS" w:eastAsia="Arial Unicode MS" w:hAnsi="Arial Unicode MS"/>
          <w:sz w:val="20"/>
          <w:szCs w:val="20"/>
          <w:rtl w:val="0"/>
        </w:rPr>
        <w:t xml:space="preserve">1　乙は、甲と協議のうえ施工日程を決定する。</w:t>
        <w:br w:type="textWrapping"/>
        <w:t xml:space="preserve">2　甲は、施工日に対象車両を乙指定場所へ搬入し、施工完了後速やかに引き取るものとする。</w:t>
        <w:br w:type="textWrapping"/>
        <w:t xml:space="preserve">3　天候、災害、部材不足、車両状態その他乙の責めに帰することのできない事由により施工日程が変更となる場合、乙は速やかに甲へ通知する。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第5条（施工費用及び支払方法）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甲は乙に対し、本契約に基づく施工費用として、別途定める金額を支払う。</w:t>
        <w:br w:type="textWrapping"/>
        <w:t xml:space="preserve">2　支払期限は、施工完了日から○日以内とし、振込手数料は甲の負担とする。</w:t>
        <w:br w:type="textWrapping"/>
        <w:t xml:space="preserve">3　乙は、甲からの追加要望により追加施工が発生した場合、別途費用を請求することができる。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第6条（車両状態に関する確認）</w:t>
        <w:br w:type="textWrapping"/>
      </w:r>
      <w:r w:rsidDel="00000000" w:rsidR="00000000" w:rsidRPr="00000000">
        <w:rPr>
          <w:rFonts w:ascii="Arial Unicode MS" w:cs="Arial Unicode MS" w:eastAsia="Arial Unicode MS" w:hAnsi="Arial Unicode MS"/>
          <w:sz w:val="20"/>
          <w:szCs w:val="20"/>
          <w:rtl w:val="0"/>
        </w:rPr>
        <w:t xml:space="preserve">1　乙は、施工前に対象車両の状態確認を行う。</w:t>
        <w:br w:type="textWrapping"/>
        <w:t xml:space="preserve">2　以下の各号に該当する場合、乙は施工品質について責任を負わない。</w:t>
        <w:br w:type="textWrapping"/>
        <w:t xml:space="preserve">①　既存塗装の劣化、剥離、傷又は腐食が存在する場合</w:t>
        <w:br w:type="textWrapping"/>
        <w:t xml:space="preserve">②　再塗装歴又は補修歴がある場合</w:t>
        <w:br w:type="textWrapping"/>
        <w:t xml:space="preserve">③　経年劣化によりフィルム密着性が低下している場合</w:t>
        <w:br w:type="textWrapping"/>
        <w:t xml:space="preserve">④　施工に適さない車両状態である場合</w:t>
        <w:br w:type="textWrapping"/>
        <w:t xml:space="preserve">3　前項に該当する状態が確認された場合、乙は施工継続の可否について甲と協議できる。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第7条（施工後の注意事項）</w:t>
        <w:br w:type="textWrapping"/>
      </w:r>
      <w:r w:rsidDel="00000000" w:rsidR="00000000" w:rsidRPr="00000000">
        <w:rPr>
          <w:rFonts w:ascii="Arial Unicode MS" w:cs="Arial Unicode MS" w:eastAsia="Arial Unicode MS" w:hAnsi="Arial Unicode MS"/>
          <w:sz w:val="20"/>
          <w:szCs w:val="20"/>
          <w:rtl w:val="0"/>
        </w:rPr>
        <w:t xml:space="preserve">1　甲は、施工完了後○時間以内は高圧洗浄、洗車機使用又は強い摩擦を伴う洗浄を行ってはならない。</w:t>
        <w:br w:type="textWrapping"/>
        <w:t xml:space="preserve">2　甲は、乙から提示されるメンテナンス方法に従いラッピング部分を管理する。</w:t>
        <w:br w:type="textWrapping"/>
        <w:t xml:space="preserve">3　通常使用による軽微な浮き、収縮又は経年劣化について、乙は保証責任を負わない。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第8条（保証）</w:t>
        <w:br w:type="textWrapping"/>
      </w:r>
      <w:r w:rsidDel="00000000" w:rsidR="00000000" w:rsidRPr="00000000">
        <w:rPr>
          <w:rFonts w:ascii="Arial Unicode MS" w:cs="Arial Unicode MS" w:eastAsia="Arial Unicode MS" w:hAnsi="Arial Unicode MS"/>
          <w:sz w:val="20"/>
          <w:szCs w:val="20"/>
          <w:rtl w:val="0"/>
        </w:rPr>
        <w:t xml:space="preserve">1　乙は、施工完了後○か月間、施工不良によるフィルム剥離、浮き又は著しい施工不具合について無償補修を行う。</w:t>
        <w:br w:type="textWrapping"/>
        <w:t xml:space="preserve">2　以下の場合、乙は保証責任を負わない。</w:t>
        <w:br w:type="textWrapping"/>
        <w:t xml:space="preserve">①　交通事故又は外部衝撃による損傷</w:t>
        <w:br w:type="textWrapping"/>
        <w:t xml:space="preserve">②　故意又は過失による損傷</w:t>
        <w:br w:type="textWrapping"/>
        <w:t xml:space="preserve">③　不適切な洗車又は管理による損傷</w:t>
        <w:br w:type="textWrapping"/>
        <w:t xml:space="preserve">④　通常使用による経年劣化</w:t>
        <w:br w:type="textWrapping"/>
        <w:t xml:space="preserve">⑤　第三者による改造又は施工</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乙が制作した施工用デザインデータ、レイアウト及び制作物に関する著作権は、乙又は正当な権利者に帰属する。</w:t>
        <w:br w:type="textWrapping"/>
        <w:t xml:space="preserve">2　甲が提供したロゴ、商標その他素材に関する権利は甲又は正当な権利者に帰属する。</w:t>
        <w:br w:type="textWrapping"/>
        <w:t xml:space="preserve">3　甲は、乙の事前承諾なく乙制作デザインを改変し、又は第三者へ再利用させてはならない。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第10条（施工写真の利用）</w:t>
        <w:br w:type="textWrapping"/>
      </w:r>
      <w:r w:rsidDel="00000000" w:rsidR="00000000" w:rsidRPr="00000000">
        <w:rPr>
          <w:rFonts w:ascii="Arial Unicode MS" w:cs="Arial Unicode MS" w:eastAsia="Arial Unicode MS" w:hAnsi="Arial Unicode MS"/>
          <w:sz w:val="20"/>
          <w:szCs w:val="20"/>
          <w:rtl w:val="0"/>
        </w:rPr>
        <w:t xml:space="preserve">乙は、施工事例として対象車両の写真を自社ホームページ、SNS、広告資料その他営業活動に利用できるものとする。ただし、甲が事前に書面で非公開を求めた場合はこの限りでない。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甲及び乙は、本契約に関連して知り得た相手方の営業上、技術上その他一切の秘密情報を第三者へ漏えいしてはならない。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甲又は乙は、相手方が本契約に違反し、相当期間を定めて催告したにもかかわらず改善しない場合、本契約を解除できる。</w:t>
        <w:br w:type="textWrapping"/>
        <w:t xml:space="preserve">2　甲の都合により施工開始後にキャンセルする場合、甲は乙に生じた実費及び逸失利益を負担する。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甲及び乙は、自ら又は関係者が反社会的勢力に該当しないことを表明保証する。</w:t>
        <w:br w:type="textWrapping"/>
        <w:t xml:space="preserve">2　前項に違反した場合、相手方は何らの催告なく本契約を解除できる。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本契約に関して紛争が生じた場合、乙の本店所在地を管轄する地方裁判所を第一審の専属的合意管轄裁判所とする。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