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lsnkmhy9qtor" w:id="0"/>
      <w:bookmarkEnd w:id="0"/>
      <w:r w:rsidDel="00000000" w:rsidR="00000000" w:rsidRPr="00000000">
        <w:rPr>
          <w:rFonts w:ascii="Arial Unicode MS" w:cs="Arial Unicode MS" w:eastAsia="Arial Unicode MS" w:hAnsi="Arial Unicode MS"/>
          <w:b w:val="1"/>
          <w:bCs w:val="1"/>
          <w:sz w:val="46"/>
          <w:szCs w:val="46"/>
          <w:rtl w:val="0"/>
        </w:rPr>
        <w:t xml:space="preserve">Webサイト譲渡契約書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本契約は、●●（以下「甲」という。）と、●●（以下「乙」という。）との間で、甲が保有するWebサイトの譲渡に関し、その条件を定めるものであり、次のとおり締結する。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qwhrl4nsomou"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本契約は、甲が保有し運営する下記Webサイト（以下「本サイト」という。）に関し、乙に対して譲渡する権利義務及び取扱いを定め、円滑な事業承継及び運営移行を図ることを目的とする。</w:t>
      </w:r>
    </w:p>
    <w:p w:rsidR="00000000" w:rsidDel="00000000" w:rsidP="00000000" w:rsidRDefault="00000000" w:rsidRPr="00000000" w14:paraId="00000007">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本サイトの名称：●●</w:t>
      </w:r>
    </w:p>
    <w:p w:rsidR="00000000" w:rsidDel="00000000" w:rsidP="00000000" w:rsidRDefault="00000000" w:rsidRPr="00000000" w14:paraId="00000008">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URL：●●</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be17hp1r7zoj" w:id="2"/>
      <w:bookmarkEnd w:id="2"/>
      <w:r w:rsidDel="00000000" w:rsidR="00000000" w:rsidRPr="00000000">
        <w:rPr>
          <w:rFonts w:ascii="Arial Unicode MS" w:cs="Arial Unicode MS" w:eastAsia="Arial Unicode MS" w:hAnsi="Arial Unicode MS"/>
          <w:b w:val="1"/>
          <w:bCs w:val="1"/>
          <w:sz w:val="34"/>
          <w:szCs w:val="34"/>
          <w:rtl w:val="0"/>
        </w:rPr>
        <w:t xml:space="preserve">第2条（譲渡対象）</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譲渡対象には、以下の一切を含むものとする。</w:t>
      </w:r>
    </w:p>
    <w:p w:rsidR="00000000" w:rsidDel="00000000" w:rsidP="00000000" w:rsidRDefault="00000000" w:rsidRPr="00000000" w14:paraId="0000000C">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本サイトを構成するドメイン名</w:t>
      </w:r>
    </w:p>
    <w:p w:rsidR="00000000" w:rsidDel="00000000" w:rsidP="00000000" w:rsidRDefault="00000000" w:rsidRPr="00000000" w14:paraId="0000000D">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サーバー環境、サーバー内のデータ、データベース</w:t>
      </w:r>
    </w:p>
    <w:p w:rsidR="00000000" w:rsidDel="00000000" w:rsidP="00000000" w:rsidRDefault="00000000" w:rsidRPr="00000000" w14:paraId="0000000E">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コンテンツ（文章、画像、動画、ロゴ、デザイン、レイアウト等）</w:t>
      </w:r>
    </w:p>
    <w:p w:rsidR="00000000" w:rsidDel="00000000" w:rsidP="00000000" w:rsidRDefault="00000000" w:rsidRPr="00000000" w14:paraId="0000000F">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運営に必要な管理画面のアカウント権限・パスワード</w:t>
      </w:r>
    </w:p>
    <w:p w:rsidR="00000000" w:rsidDel="00000000" w:rsidP="00000000" w:rsidRDefault="00000000" w:rsidRPr="00000000" w14:paraId="00000010">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Webサイトに紐づくSNSアカウント（当事者間で合意したものに限る）</w:t>
      </w:r>
    </w:p>
    <w:p w:rsidR="00000000" w:rsidDel="00000000" w:rsidP="00000000" w:rsidRDefault="00000000" w:rsidRPr="00000000" w14:paraId="00000011">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アクセス解析データ、ログデータ</w:t>
      </w:r>
    </w:p>
    <w:p w:rsidR="00000000" w:rsidDel="00000000" w:rsidP="00000000" w:rsidRDefault="00000000" w:rsidRPr="00000000" w14:paraId="00000012">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その他、本サイトの運営に必要な一切の権利・データ・記録</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本サイトに付随する第三者の権利物に関して、甲が正当に利用権限を有しないものは譲渡対象に含まれない。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dh1bdihrvi6n" w:id="3"/>
      <w:bookmarkEnd w:id="3"/>
      <w:r w:rsidDel="00000000" w:rsidR="00000000" w:rsidRPr="00000000">
        <w:rPr>
          <w:rFonts w:ascii="Arial Unicode MS" w:cs="Arial Unicode MS" w:eastAsia="Arial Unicode MS" w:hAnsi="Arial Unicode MS"/>
          <w:b w:val="1"/>
          <w:bCs w:val="1"/>
          <w:sz w:val="34"/>
          <w:szCs w:val="34"/>
          <w:rtl w:val="0"/>
        </w:rPr>
        <w:t xml:space="preserve">第3条（譲渡代金及び支払方法）</w:t>
      </w:r>
    </w:p>
    <w:p w:rsidR="00000000" w:rsidDel="00000000" w:rsidP="00000000" w:rsidRDefault="00000000" w:rsidRPr="00000000" w14:paraId="00000016">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乙は、甲に対し、本サイトの譲渡代金として金●●円（消費税別途）を支払う。</w:t>
      </w:r>
    </w:p>
    <w:p w:rsidR="00000000" w:rsidDel="00000000" w:rsidP="00000000" w:rsidRDefault="00000000" w:rsidRPr="00000000" w14:paraId="00000017">
      <w:pPr>
        <w:numPr>
          <w:ilvl w:val="0"/>
          <w:numId w:val="3"/>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支払方法は以下のとおりとする。</w:t>
        <w:br w:type="textWrapping"/>
        <w:t xml:space="preserve">　1）契約締結日から●日以内に、甲の指定する銀行口座へ振込により支払う。</w:t>
        <w:br w:type="textWrapping"/>
        <w:t xml:space="preserve">　2）振込手数料は乙が負担する。</w:t>
      </w:r>
    </w:p>
    <w:p w:rsidR="00000000" w:rsidDel="00000000" w:rsidP="00000000" w:rsidRDefault="00000000" w:rsidRPr="00000000" w14:paraId="00000018">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代金の入金確認後、甲は速やかに本サイトの管理権限を乙に引き渡す。</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ue9o5a6h3xvz" w:id="4"/>
      <w:bookmarkEnd w:id="4"/>
      <w:r w:rsidDel="00000000" w:rsidR="00000000" w:rsidRPr="00000000">
        <w:rPr>
          <w:rFonts w:ascii="Arial Unicode MS" w:cs="Arial Unicode MS" w:eastAsia="Arial Unicode MS" w:hAnsi="Arial Unicode MS"/>
          <w:b w:val="1"/>
          <w:bCs w:val="1"/>
          <w:sz w:val="34"/>
          <w:szCs w:val="34"/>
          <w:rtl w:val="0"/>
        </w:rPr>
        <w:t xml:space="preserve">第4条（引渡し）</w:t>
      </w:r>
    </w:p>
    <w:p w:rsidR="00000000" w:rsidDel="00000000" w:rsidP="00000000" w:rsidRDefault="00000000" w:rsidRPr="00000000" w14:paraId="0000001B">
      <w:pPr>
        <w:numPr>
          <w:ilvl w:val="0"/>
          <w:numId w:val="8"/>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甲は、譲渡代金の受領後、以下を乙に引き渡す。</w:t>
        <w:br w:type="textWrapping"/>
        <w:t xml:space="preserve">　1）ドメイン管理権限の移管情報</w:t>
        <w:br w:type="textWrapping"/>
        <w:t xml:space="preserve">　2）サーバーのログイン情報</w:t>
        <w:br w:type="textWrapping"/>
        <w:t xml:space="preserve">　3）管理画面ID・パスワード</w:t>
        <w:br w:type="textWrapping"/>
        <w:t xml:space="preserve">　4）本サイトのデータ一式</w:t>
        <w:br w:type="textWrapping"/>
        <w:t xml:space="preserve">　5）その他、運営に必要な情報・資料</w:t>
      </w:r>
    </w:p>
    <w:p w:rsidR="00000000" w:rsidDel="00000000" w:rsidP="00000000" w:rsidRDefault="00000000" w:rsidRPr="00000000" w14:paraId="0000001C">
      <w:pPr>
        <w:numPr>
          <w:ilvl w:val="0"/>
          <w:numId w:val="8"/>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引渡し完了日は、甲乙協議のうえ決定する。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12p458qllbhn" w:id="5"/>
      <w:bookmarkEnd w:id="5"/>
      <w:r w:rsidDel="00000000" w:rsidR="00000000" w:rsidRPr="00000000">
        <w:rPr>
          <w:rFonts w:ascii="Arial Unicode MS" w:cs="Arial Unicode MS" w:eastAsia="Arial Unicode MS" w:hAnsi="Arial Unicode MS"/>
          <w:b w:val="1"/>
          <w:bCs w:val="1"/>
          <w:sz w:val="34"/>
          <w:szCs w:val="34"/>
          <w:rtl w:val="0"/>
        </w:rPr>
        <w:t xml:space="preserve">第5条（権利の移転時期）</w:t>
      </w:r>
    </w:p>
    <w:p w:rsidR="00000000" w:rsidDel="00000000" w:rsidP="00000000" w:rsidRDefault="00000000" w:rsidRPr="00000000" w14:paraId="0000001F">
      <w:pPr>
        <w:numPr>
          <w:ilvl w:val="0"/>
          <w:numId w:val="7"/>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本サイト及び付随する一切の権利は、譲渡代金の全額支払完了時に乙へ移転する。</w:t>
      </w:r>
    </w:p>
    <w:p w:rsidR="00000000" w:rsidDel="00000000" w:rsidP="00000000" w:rsidRDefault="00000000" w:rsidRPr="00000000" w14:paraId="00000020">
      <w:pPr>
        <w:numPr>
          <w:ilvl w:val="0"/>
          <w:numId w:val="7"/>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前項の移転前に、本サイトから発生した売上、収益その他の利益は甲に帰属する。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lkpgtjfc9u89"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第6条（知的財産権の保証）</w:t>
      </w:r>
    </w:p>
    <w:p w:rsidR="00000000" w:rsidDel="00000000" w:rsidP="00000000" w:rsidRDefault="00000000" w:rsidRPr="00000000" w14:paraId="00000023">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甲は、本サイトに含まれるコンテンツについて、第三者の知的財産権その他の権利を侵害していないことを保証する。</w:t>
      </w:r>
    </w:p>
    <w:p w:rsidR="00000000" w:rsidDel="00000000" w:rsidP="00000000" w:rsidRDefault="00000000" w:rsidRPr="00000000" w14:paraId="00000024">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保証に反する場合、甲は乙に対し、損害を賠償する責任を負う。</w:t>
      </w:r>
    </w:p>
    <w:p w:rsidR="00000000" w:rsidDel="00000000" w:rsidP="00000000" w:rsidRDefault="00000000" w:rsidRPr="00000000" w14:paraId="00000025">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ただし、以下に該当する場合は本保証の対象外とする。</w:t>
        <w:br w:type="textWrapping"/>
        <w:t xml:space="preserve">　1）乙が受領後に改変した部分</w:t>
        <w:br w:type="textWrapping"/>
        <w:t xml:space="preserve">　2）第三者提供素材を乙が継続利用するために追加契約が必要な場合</w:t>
        <w:br w:type="textWrapping"/>
        <w:t xml:space="preserve">　3）乙が独自に追加したコンテンツ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n764wz7z5zy4" w:id="7"/>
      <w:bookmarkEnd w:id="7"/>
      <w:r w:rsidDel="00000000" w:rsidR="00000000" w:rsidRPr="00000000">
        <w:rPr>
          <w:rFonts w:ascii="Arial Unicode MS" w:cs="Arial Unicode MS" w:eastAsia="Arial Unicode MS" w:hAnsi="Arial Unicode MS"/>
          <w:b w:val="1"/>
          <w:bCs w:val="1"/>
          <w:sz w:val="34"/>
          <w:szCs w:val="34"/>
          <w:rtl w:val="0"/>
        </w:rPr>
        <w:t xml:space="preserve">第7条（アクセス解析・データの取り扱い）</w:t>
      </w:r>
    </w:p>
    <w:p w:rsidR="00000000" w:rsidDel="00000000" w:rsidP="00000000" w:rsidRDefault="00000000" w:rsidRPr="00000000" w14:paraId="00000028">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甲は、本サイトに関連するアクセス解析データ、CVデータ等を乙へ移管する。</w:t>
      </w:r>
    </w:p>
    <w:p w:rsidR="00000000" w:rsidDel="00000000" w:rsidP="00000000" w:rsidRDefault="00000000" w:rsidRPr="00000000" w14:paraId="00000029">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乙は、引渡し後、データを自己の責任において管理する。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2cq7egvd13pp"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C">
      <w:pPr>
        <w:numPr>
          <w:ilvl w:val="0"/>
          <w:numId w:val="10"/>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甲及び乙は、本契約の履行に関連して知り得た相手方の営業上または技術上の秘密を第三者に漏らしてはならない。</w:t>
      </w:r>
    </w:p>
    <w:p w:rsidR="00000000" w:rsidDel="00000000" w:rsidP="00000000" w:rsidRDefault="00000000" w:rsidRPr="00000000" w14:paraId="0000002D">
      <w:pPr>
        <w:numPr>
          <w:ilvl w:val="0"/>
          <w:numId w:val="10"/>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本条の義務は契約終了後も3年間存続する。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xz9th1obiugy" w:id="9"/>
      <w:bookmarkEnd w:id="9"/>
      <w:r w:rsidDel="00000000" w:rsidR="00000000" w:rsidRPr="00000000">
        <w:rPr>
          <w:rFonts w:ascii="Arial Unicode MS" w:cs="Arial Unicode MS" w:eastAsia="Arial Unicode MS" w:hAnsi="Arial Unicode MS"/>
          <w:b w:val="1"/>
          <w:bCs w:val="1"/>
          <w:sz w:val="34"/>
          <w:szCs w:val="34"/>
          <w:rtl w:val="0"/>
        </w:rPr>
        <w:t xml:space="preserve">第9条（契約締結前の運営状況に関する表明保証）</w:t>
      </w:r>
    </w:p>
    <w:p w:rsidR="00000000" w:rsidDel="00000000" w:rsidP="00000000" w:rsidRDefault="00000000" w:rsidRPr="00000000" w14:paraId="00000030">
      <w:pPr>
        <w:numPr>
          <w:ilvl w:val="0"/>
          <w:numId w:val="1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甲は以下を表明し保証する。</w:t>
        <w:br w:type="textWrapping"/>
        <w:t xml:space="preserve">　1）本サイトに重大な法令違反がないこと</w:t>
        <w:br w:type="textWrapping"/>
        <w:t xml:space="preserve">　2）ステルスマーケティング等の禁止行為を行っていないこと</w:t>
        <w:br w:type="textWrapping"/>
        <w:t xml:space="preserve">　3）第三者の著作権・商標権を侵害する素材を使用していないこと</w:t>
        <w:br w:type="textWrapping"/>
        <w:t xml:space="preserve">　4）本サイトに係るクレーム・紛争が現に存在しないこと</w:t>
      </w:r>
    </w:p>
    <w:p w:rsidR="00000000" w:rsidDel="00000000" w:rsidP="00000000" w:rsidRDefault="00000000" w:rsidRPr="00000000" w14:paraId="00000031">
      <w:pPr>
        <w:numPr>
          <w:ilvl w:val="0"/>
          <w:numId w:val="1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保証に反する事実が判明した場合、甲は乙に損害を賠償する。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bc7z5u4u9gnq" w:id="10"/>
      <w:bookmarkEnd w:id="10"/>
      <w:r w:rsidDel="00000000" w:rsidR="00000000" w:rsidRPr="00000000">
        <w:rPr>
          <w:rFonts w:ascii="Arial Unicode MS" w:cs="Arial Unicode MS" w:eastAsia="Arial Unicode MS" w:hAnsi="Arial Unicode MS"/>
          <w:b w:val="1"/>
          <w:bCs w:val="1"/>
          <w:sz w:val="34"/>
          <w:szCs w:val="34"/>
          <w:rtl w:val="0"/>
        </w:rPr>
        <w:t xml:space="preserve">第10条（ユーザー情報の取り扱い）</w:t>
      </w:r>
    </w:p>
    <w:p w:rsidR="00000000" w:rsidDel="00000000" w:rsidP="00000000" w:rsidRDefault="00000000" w:rsidRPr="00000000" w14:paraId="00000034">
      <w:pPr>
        <w:numPr>
          <w:ilvl w:val="0"/>
          <w:numId w:val="1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ユーザー情報を保有している場合、甲は個人情報保護法その他法令に従い、乙へ適切に引き継ぐものとする。</w:t>
      </w:r>
    </w:p>
    <w:p w:rsidR="00000000" w:rsidDel="00000000" w:rsidP="00000000" w:rsidRDefault="00000000" w:rsidRPr="00000000" w14:paraId="00000035">
      <w:pPr>
        <w:numPr>
          <w:ilvl w:val="0"/>
          <w:numId w:val="1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必要に応じてプライバシーポリシーの改定やユーザーへの通知を行う。</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xqmbl8mtyz6f" w:id="11"/>
      <w:bookmarkEnd w:id="11"/>
      <w:r w:rsidDel="00000000" w:rsidR="00000000" w:rsidRPr="00000000">
        <w:rPr>
          <w:rFonts w:ascii="Arial Unicode MS" w:cs="Arial Unicode MS" w:eastAsia="Arial Unicode MS" w:hAnsi="Arial Unicode MS"/>
          <w:b w:val="1"/>
          <w:bCs w:val="1"/>
          <w:sz w:val="34"/>
          <w:szCs w:val="34"/>
          <w:rtl w:val="0"/>
        </w:rPr>
        <w:t xml:space="preserve">第11条（禁止事項）</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r>
    </w:p>
    <w:p w:rsidR="00000000" w:rsidDel="00000000" w:rsidP="00000000" w:rsidRDefault="00000000" w:rsidRPr="00000000" w14:paraId="00000039">
      <w:pPr>
        <w:numPr>
          <w:ilvl w:val="0"/>
          <w:numId w:val="6"/>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本サイトの信用を著しく毀損する行為</w:t>
      </w:r>
    </w:p>
    <w:p w:rsidR="00000000" w:rsidDel="00000000" w:rsidP="00000000" w:rsidRDefault="00000000" w:rsidRPr="00000000" w14:paraId="0000003A">
      <w:pPr>
        <w:numPr>
          <w:ilvl w:val="0"/>
          <w:numId w:val="6"/>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引渡し前の管理情報を第三者に漏洩する行為</w:t>
      </w:r>
    </w:p>
    <w:p w:rsidR="00000000" w:rsidDel="00000000" w:rsidP="00000000" w:rsidRDefault="00000000" w:rsidRPr="00000000" w14:paraId="0000003B">
      <w:pPr>
        <w:numPr>
          <w:ilvl w:val="0"/>
          <w:numId w:val="6"/>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法令に反する運営行為</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709jogj6rdhl" w:id="12"/>
      <w:bookmarkEnd w:id="12"/>
      <w:r w:rsidDel="00000000" w:rsidR="00000000" w:rsidRPr="00000000">
        <w:rPr>
          <w:rFonts w:ascii="Arial Unicode MS" w:cs="Arial Unicode MS" w:eastAsia="Arial Unicode MS" w:hAnsi="Arial Unicode MS"/>
          <w:b w:val="1"/>
          <w:bCs w:val="1"/>
          <w:sz w:val="34"/>
          <w:szCs w:val="34"/>
          <w:rtl w:val="0"/>
        </w:rPr>
        <w:t xml:space="preserve">第12条（契約不適合責任）</w:t>
      </w:r>
    </w:p>
    <w:p w:rsidR="00000000" w:rsidDel="00000000" w:rsidP="00000000" w:rsidRDefault="00000000" w:rsidRPr="00000000" w14:paraId="0000003E">
      <w:pPr>
        <w:numPr>
          <w:ilvl w:val="0"/>
          <w:numId w:val="1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乙は、引渡し後●日以内に、データ欠落・システム不具合等の契約不適合を通知できる。</w:t>
      </w:r>
    </w:p>
    <w:p w:rsidR="00000000" w:rsidDel="00000000" w:rsidP="00000000" w:rsidRDefault="00000000" w:rsidRPr="00000000" w14:paraId="0000003F">
      <w:pPr>
        <w:numPr>
          <w:ilvl w:val="0"/>
          <w:numId w:val="1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甲は可能な限り修補に努めるが、合理的対応が不可能な場合は協議のうえ対応を決定する。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200ng5k98v8"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甲又は乙が本契約に違反し相手方に損害を与えた場合、通常かつ直接の損害の範囲で賠償するものとする。</w:t>
        <w:br w:type="textWrapping"/>
        <w:t xml:space="preserve">ただし、特別損害及び逸失利益の賠償は免責とする。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pwdsr5x6kua3" w:id="14"/>
      <w:bookmarkEnd w:id="14"/>
      <w:r w:rsidDel="00000000" w:rsidR="00000000" w:rsidRPr="00000000">
        <w:rPr>
          <w:rFonts w:ascii="Arial Unicode MS" w:cs="Arial Unicode MS" w:eastAsia="Arial Unicode MS" w:hAnsi="Arial Unicode MS"/>
          <w:b w:val="1"/>
          <w:bCs w:val="1"/>
          <w:sz w:val="34"/>
          <w:szCs w:val="34"/>
          <w:rtl w:val="0"/>
        </w:rPr>
        <w:t xml:space="preserve">第14条（契約解除）</w:t>
      </w:r>
    </w:p>
    <w:p w:rsidR="00000000" w:rsidDel="00000000" w:rsidP="00000000" w:rsidRDefault="00000000" w:rsidRPr="00000000" w14:paraId="00000045">
      <w:pPr>
        <w:numPr>
          <w:ilvl w:val="0"/>
          <w:numId w:val="9"/>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甲乙は、以下の事由が生じた場合、書面により契約解除できる。</w:t>
        <w:br w:type="textWrapping"/>
        <w:t xml:space="preserve">　1）重大な契約違反</w:t>
        <w:br w:type="textWrapping"/>
        <w:t xml:space="preserve">　2）支払停止・破産手続開始の申し立て</w:t>
        <w:br w:type="textWrapping"/>
        <w:t xml:space="preserve">　3）著しい信用不安</w:t>
      </w:r>
    </w:p>
    <w:p w:rsidR="00000000" w:rsidDel="00000000" w:rsidP="00000000" w:rsidRDefault="00000000" w:rsidRPr="00000000" w14:paraId="00000046">
      <w:pPr>
        <w:numPr>
          <w:ilvl w:val="0"/>
          <w:numId w:val="9"/>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解除により損害が生じた場合、解除原因を生じさせた当事者がその賠償責任を負う。</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sz w:val="34"/>
          <w:szCs w:val="34"/>
        </w:rPr>
      </w:pPr>
      <w:bookmarkStart w:colFirst="0" w:colLast="0" w:name="_z1cquju5h5ux" w:id="15"/>
      <w:bookmarkEnd w:id="15"/>
      <w:r w:rsidDel="00000000" w:rsidR="00000000" w:rsidRPr="00000000">
        <w:rPr>
          <w:rFonts w:ascii="Arial Unicode MS" w:cs="Arial Unicode MS" w:eastAsia="Arial Unicode MS" w:hAnsi="Arial Unicode MS"/>
          <w:b w:val="1"/>
          <w:bCs w:val="1"/>
          <w:sz w:val="34"/>
          <w:szCs w:val="34"/>
          <w:rtl w:val="0"/>
        </w:rPr>
        <w:t xml:space="preserve">第15条（不可抗力）</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天災地変、サイバー攻撃、システム障害その他当事者の責めに帰さない事由により損害が生じても、当事者は責任を負わない。</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sz w:val="34"/>
          <w:szCs w:val="34"/>
        </w:rPr>
      </w:pPr>
      <w:bookmarkStart w:colFirst="0" w:colLast="0" w:name="_phwqflmj0nb0"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契約に定めのない事項又は疑義が生じた場合、甲乙は誠意をもって協議し解決する。</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sz w:val="34"/>
          <w:szCs w:val="34"/>
        </w:rPr>
      </w:pPr>
      <w:bookmarkStart w:colFirst="0" w:colLast="0" w:name="_peiqxtwku9j6" w:id="17"/>
      <w:bookmarkEnd w:id="17"/>
      <w:r w:rsidDel="00000000" w:rsidR="00000000" w:rsidRPr="00000000">
        <w:rPr>
          <w:rFonts w:ascii="Arial Unicode MS" w:cs="Arial Unicode MS" w:eastAsia="Arial Unicode MS" w:hAnsi="Arial Unicode MS"/>
          <w:b w:val="1"/>
          <w:bCs w:val="1"/>
          <w:sz w:val="34"/>
          <w:szCs w:val="34"/>
          <w:rtl w:val="0"/>
        </w:rPr>
        <w:t xml:space="preserve">第17条（準拠法及び合意管轄）</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本契約は日本法を準拠法とし、当事者間で訴訟の必要が生じた場合、甲の所在地を管轄する地方裁判所を第一審の専属的合意管轄裁判所とする。</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sz w:val="34"/>
          <w:szCs w:val="34"/>
        </w:rPr>
      </w:pPr>
      <w:bookmarkStart w:colFirst="0" w:colLast="0" w:name="_1psemz7ifmco" w:id="18"/>
      <w:bookmarkEnd w:id="18"/>
      <w:r w:rsidDel="00000000" w:rsidR="00000000" w:rsidRPr="00000000">
        <w:rPr>
          <w:rFonts w:ascii="Arial Unicode MS" w:cs="Arial Unicode MS" w:eastAsia="Arial Unicode MS" w:hAnsi="Arial Unicode MS"/>
          <w:b w:val="1"/>
          <w:bCs w:val="1"/>
          <w:sz w:val="34"/>
          <w:szCs w:val="34"/>
          <w:rtl w:val="0"/>
        </w:rPr>
        <w:t xml:space="preserve">第18条（契約期間）</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本契約は締結日から効力を生じ、譲渡手続完了後も秘密保持義務その他条項は存続する。</w:t>
      </w:r>
    </w:p>
    <w:p w:rsidR="00000000" w:rsidDel="00000000" w:rsidP="00000000" w:rsidRDefault="00000000" w:rsidRPr="00000000" w14:paraId="00000053">
      <w:pPr>
        <w:pStyle w:val="Heading2"/>
        <w:keepNext w:val="0"/>
        <w:keepLines w:val="0"/>
        <w:spacing w:after="80" w:lineRule="auto"/>
        <w:rPr>
          <w:b w:val="1"/>
          <w:bCs w:val="1"/>
          <w:sz w:val="34"/>
          <w:szCs w:val="34"/>
        </w:rPr>
      </w:pPr>
      <w:bookmarkStart w:colFirst="0" w:colLast="0" w:name="_qp72d59cquf8" w:id="19"/>
      <w:bookmarkEnd w:id="19"/>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8">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甲：●●（住所）（代表者名）</w:t>
      </w:r>
    </w:p>
    <w:p w:rsidR="00000000" w:rsidDel="00000000" w:rsidP="00000000" w:rsidRDefault="00000000" w:rsidRPr="00000000" w14:paraId="0000005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A">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乙：●●（住所）（代表者名）</w:t>
      </w:r>
    </w:p>
    <w:p w:rsidR="00000000" w:rsidDel="00000000" w:rsidP="00000000" w:rsidRDefault="00000000" w:rsidRPr="00000000" w14:paraId="0000005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