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sz w:val="20"/>
          <w:szCs w:val="20"/>
        </w:rPr>
      </w:pPr>
      <w:bookmarkStart w:colFirst="0" w:colLast="0" w:name="_pzjvp1nz3lpk" w:id="0"/>
      <w:bookmarkEnd w:id="0"/>
      <w:r w:rsidDel="00000000" w:rsidR="00000000" w:rsidRPr="00000000">
        <w:rPr>
          <w:rFonts w:ascii="Arial Unicode MS" w:cs="Arial Unicode MS" w:eastAsia="Arial Unicode MS" w:hAnsi="Arial Unicode MS"/>
          <w:b w:val="1"/>
          <w:bCs w:val="1"/>
          <w:sz w:val="46"/>
          <w:szCs w:val="46"/>
          <w:rtl w:val="0"/>
        </w:rPr>
        <w:t xml:space="preserve">映像配信ライセンス契約書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映像配信ライセンス契約（以下「本契約」という。）は、●●（以下「甲」という。）と、●●（以下「乙」という。）との間で、甲が保有する映像コンテンツの配信に関するライセンス条件を定めるため、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3bfsekwm7in"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映像コンテンツ（以下「本コンテンツ」という。）について、乙がオンライン配信その他これに付随する利用を行うことを許諾する条件を定め、両当事者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fk84scv5iwt"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本契約における用語の定義は、以下のとおりとする。</w:t>
      </w:r>
    </w:p>
    <w:p w:rsidR="00000000" w:rsidDel="00000000" w:rsidP="00000000" w:rsidRDefault="00000000" w:rsidRPr="00000000" w14:paraId="0000000A">
      <w:pPr>
        <w:numPr>
          <w:ilvl w:val="0"/>
          <w:numId w:val="1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「本コンテンツ」とは、甲が著作権その他の権利を有し、乙に対し配信のために提供する映像、音声、字幕、関連資料等をいう。</w:t>
      </w:r>
    </w:p>
    <w:p w:rsidR="00000000" w:rsidDel="00000000" w:rsidP="00000000" w:rsidRDefault="00000000" w:rsidRPr="00000000" w14:paraId="0000000B">
      <w:pPr>
        <w:numPr>
          <w:ilvl w:val="0"/>
          <w:numId w:val="1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「配信」とは、インターネット、アプリケーション、放送設備その他の電気通信手段により、本コンテンツを不特定又は特定の視聴者に向けて視聴可能な状態に置く行為をいう。</w:t>
      </w:r>
    </w:p>
    <w:p w:rsidR="00000000" w:rsidDel="00000000" w:rsidP="00000000" w:rsidRDefault="00000000" w:rsidRPr="00000000" w14:paraId="0000000C">
      <w:pPr>
        <w:numPr>
          <w:ilvl w:val="0"/>
          <w:numId w:val="1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「派生利用」とは、本コンテンツを編集、加工、翻案、切り抜き、再構成その他改変し、配信又はその他の利用を行うことをいう。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o22wssmztv5q" w:id="3"/>
      <w:bookmarkEnd w:id="3"/>
      <w:r w:rsidDel="00000000" w:rsidR="00000000" w:rsidRPr="00000000">
        <w:rPr>
          <w:rFonts w:ascii="Arial Unicode MS" w:cs="Arial Unicode MS" w:eastAsia="Arial Unicode MS" w:hAnsi="Arial Unicode MS"/>
          <w:b w:val="1"/>
          <w:bCs w:val="1"/>
          <w:sz w:val="34"/>
          <w:szCs w:val="34"/>
          <w:rtl w:val="0"/>
        </w:rPr>
        <w:t xml:space="preserve">第3条（ライセンス付与）</w:t>
      </w:r>
    </w:p>
    <w:p w:rsidR="00000000" w:rsidDel="00000000" w:rsidP="00000000" w:rsidRDefault="00000000" w:rsidRPr="00000000" w14:paraId="0000000F">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甲は乙に対し、本契約の条件に従い、本コンテンツを配信する非独占的ライセンスを付与する。</w:t>
      </w:r>
    </w:p>
    <w:p w:rsidR="00000000" w:rsidDel="00000000" w:rsidP="00000000" w:rsidRDefault="00000000" w:rsidRPr="00000000" w14:paraId="00000010">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乙は、甲の事前書面承諾を得ない限り、第三者に本コンテンツの利用を再許諾（サブライセンス）してはならない。</w:t>
      </w:r>
    </w:p>
    <w:p w:rsidR="00000000" w:rsidDel="00000000" w:rsidP="00000000" w:rsidRDefault="00000000" w:rsidRPr="00000000" w14:paraId="00000011">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利用地域が特定される場合、乙はその地域内に限り本コンテンツを配信できる。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v4ftz0msu4dd" w:id="4"/>
      <w:bookmarkEnd w:id="4"/>
      <w:r w:rsidDel="00000000" w:rsidR="00000000" w:rsidRPr="00000000">
        <w:rPr>
          <w:rFonts w:ascii="Arial Unicode MS" w:cs="Arial Unicode MS" w:eastAsia="Arial Unicode MS" w:hAnsi="Arial Unicode MS"/>
          <w:b w:val="1"/>
          <w:bCs w:val="1"/>
          <w:sz w:val="34"/>
          <w:szCs w:val="34"/>
          <w:rtl w:val="0"/>
        </w:rPr>
        <w:t xml:space="preserve">第4条（権利帰属）</w:t>
      </w:r>
    </w:p>
    <w:p w:rsidR="00000000" w:rsidDel="00000000" w:rsidP="00000000" w:rsidRDefault="00000000" w:rsidRPr="00000000" w14:paraId="00000014">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本コンテンツに関する著作権、著作隣接権その他の一切の知的財産権は、甲又は正当な権利者に帰属する。</w:t>
      </w:r>
    </w:p>
    <w:p w:rsidR="00000000" w:rsidDel="00000000" w:rsidP="00000000" w:rsidRDefault="00000000" w:rsidRPr="00000000" w14:paraId="00000015">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本契約に基づくライセンスは、甲の権利を譲渡するものではなく、利用許諾にすぎない。</w:t>
      </w:r>
    </w:p>
    <w:p w:rsidR="00000000" w:rsidDel="00000000" w:rsidP="00000000" w:rsidRDefault="00000000" w:rsidRPr="00000000" w14:paraId="00000016">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乙は、甲の表示するクレジットを改変又は削除してはならない。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10f0e7fufmpd" w:id="5"/>
      <w:bookmarkEnd w:id="5"/>
      <w:r w:rsidDel="00000000" w:rsidR="00000000" w:rsidRPr="00000000">
        <w:rPr>
          <w:rFonts w:ascii="Arial Unicode MS" w:cs="Arial Unicode MS" w:eastAsia="Arial Unicode MS" w:hAnsi="Arial Unicode MS"/>
          <w:b w:val="1"/>
          <w:bCs w:val="1"/>
          <w:sz w:val="34"/>
          <w:szCs w:val="34"/>
          <w:rtl w:val="0"/>
        </w:rPr>
        <w:t xml:space="preserve">第5条（利用方法の範囲）</w:t>
      </w:r>
    </w:p>
    <w:p w:rsidR="00000000" w:rsidDel="00000000" w:rsidP="00000000" w:rsidRDefault="00000000" w:rsidRPr="00000000" w14:paraId="00000019">
      <w:pPr>
        <w:numPr>
          <w:ilvl w:val="0"/>
          <w:numId w:val="1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乙は、本コンテンツを以下の範囲でのみ利用できるものとする。</w:t>
        <w:br w:type="textWrapping"/>
        <w:t xml:space="preserve">(1) 甲が指定したプラットフォームでの配信</w:t>
        <w:br w:type="textWrapping"/>
        <w:t xml:space="preserve">(2) 甲が承認した期間での利用</w:t>
        <w:br w:type="textWrapping"/>
        <w:t xml:space="preserve">(3) 甲が承認した視聴形態（無料／有料、ライブ配信／オンデマンド等）</w:t>
      </w:r>
    </w:p>
    <w:p w:rsidR="00000000" w:rsidDel="00000000" w:rsidP="00000000" w:rsidRDefault="00000000" w:rsidRPr="00000000" w14:paraId="0000001A">
      <w:pPr>
        <w:numPr>
          <w:ilvl w:val="0"/>
          <w:numId w:val="1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乙は、甲の事前書面承諾なく、以下の行為を行ってはならない。</w:t>
        <w:br w:type="textWrapping"/>
        <w:t xml:space="preserve">・本コンテンツの編集、翻案、切り抜き等の改変</w:t>
        <w:br w:type="textWrapping"/>
        <w:t xml:space="preserve">・スクリーンショット、サムネイル等による二次利用</w:t>
        <w:br w:type="textWrapping"/>
        <w:t xml:space="preserve">・第三者への提供、譲渡、貸与、転載、転載許諾</w:t>
        <w:br w:type="textWrapping"/>
        <w:t xml:space="preserve">・広告素材やPR用途への利用</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k15t69uibs8m" w:id="6"/>
      <w:bookmarkEnd w:id="6"/>
      <w:r w:rsidDel="00000000" w:rsidR="00000000" w:rsidRPr="00000000">
        <w:rPr>
          <w:rFonts w:ascii="Arial Unicode MS" w:cs="Arial Unicode MS" w:eastAsia="Arial Unicode MS" w:hAnsi="Arial Unicode MS"/>
          <w:b w:val="1"/>
          <w:bCs w:val="1"/>
          <w:sz w:val="34"/>
          <w:szCs w:val="34"/>
          <w:rtl w:val="0"/>
        </w:rPr>
        <w:t xml:space="preserve">第6条（提供物・納品）</w:t>
      </w:r>
    </w:p>
    <w:p w:rsidR="00000000" w:rsidDel="00000000" w:rsidP="00000000" w:rsidRDefault="00000000" w:rsidRPr="00000000" w14:paraId="0000001D">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甲は乙に対し、本コンテンツデータを、指定の形式にて提供する。</w:t>
      </w:r>
    </w:p>
    <w:p w:rsidR="00000000" w:rsidDel="00000000" w:rsidP="00000000" w:rsidRDefault="00000000" w:rsidRPr="00000000" w14:paraId="0000001E">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乙は、データ受領後、速やかに内容を確認し、問題がある場合は受領後●日以内に甲へ通知する。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yeqxdrdpk0j" w:id="7"/>
      <w:bookmarkEnd w:id="7"/>
      <w:r w:rsidDel="00000000" w:rsidR="00000000" w:rsidRPr="00000000">
        <w:rPr>
          <w:rFonts w:ascii="Arial Unicode MS" w:cs="Arial Unicode MS" w:eastAsia="Arial Unicode MS" w:hAnsi="Arial Unicode MS"/>
          <w:b w:val="1"/>
          <w:bCs w:val="1"/>
          <w:sz w:val="34"/>
          <w:szCs w:val="34"/>
          <w:rtl w:val="0"/>
        </w:rPr>
        <w:t xml:space="preserve">第7条（配信品質および技術要件）</w:t>
      </w:r>
    </w:p>
    <w:p w:rsidR="00000000" w:rsidDel="00000000" w:rsidP="00000000" w:rsidRDefault="00000000" w:rsidRPr="00000000" w14:paraId="00000021">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乙は、配信に際し、視聴者が適切に視聴できる品質を確保しなければならない。</w:t>
      </w:r>
    </w:p>
    <w:p w:rsidR="00000000" w:rsidDel="00000000" w:rsidP="00000000" w:rsidRDefault="00000000" w:rsidRPr="00000000" w14:paraId="00000022">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乙は、本コンテンツにデジタル著作権管理（DRM）、複製防止設定等、甲が求める保護措置を導入しなければならない。</w:t>
      </w:r>
    </w:p>
    <w:p w:rsidR="00000000" w:rsidDel="00000000" w:rsidP="00000000" w:rsidRDefault="00000000" w:rsidRPr="00000000" w14:paraId="00000023">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配信システム障害等が生じた場合、乙は速やかに甲へ報告する。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jawzsd8k6b74" w:id="8"/>
      <w:bookmarkEnd w:id="8"/>
      <w:r w:rsidDel="00000000" w:rsidR="00000000" w:rsidRPr="00000000">
        <w:rPr>
          <w:rFonts w:ascii="Arial Unicode MS" w:cs="Arial Unicode MS" w:eastAsia="Arial Unicode MS" w:hAnsi="Arial Unicode MS"/>
          <w:b w:val="1"/>
          <w:bCs w:val="1"/>
          <w:sz w:val="34"/>
          <w:szCs w:val="34"/>
          <w:rtl w:val="0"/>
        </w:rPr>
        <w:t xml:space="preserve">第8条（対価および支払方法）</w:t>
      </w:r>
    </w:p>
    <w:p w:rsidR="00000000" w:rsidDel="00000000" w:rsidP="00000000" w:rsidRDefault="00000000" w:rsidRPr="00000000" w14:paraId="00000026">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乙は、甲に対し、本コンテンツの利用対価として、別途合意した金額を支払う。</w:t>
      </w:r>
    </w:p>
    <w:p w:rsidR="00000000" w:rsidDel="00000000" w:rsidP="00000000" w:rsidRDefault="00000000" w:rsidRPr="00000000" w14:paraId="00000027">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対価が売上の分配による場合、乙は甲に対し、定められた割合で分配額を支払う。</w:t>
      </w:r>
    </w:p>
    <w:p w:rsidR="00000000" w:rsidDel="00000000" w:rsidP="00000000" w:rsidRDefault="00000000" w:rsidRPr="00000000" w14:paraId="00000028">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乙は、売上額の算定に必要な資料を甲の求めに応じて開示するものとする。</w:t>
      </w:r>
    </w:p>
    <w:p w:rsidR="00000000" w:rsidDel="00000000" w:rsidP="00000000" w:rsidRDefault="00000000" w:rsidRPr="00000000" w14:paraId="00000029">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支払遅延が生じた場合、乙は年14.6%の割合による遅延損害金を支払う。</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jbeaslz9d349" w:id="9"/>
      <w:bookmarkEnd w:id="9"/>
      <w:r w:rsidDel="00000000" w:rsidR="00000000" w:rsidRPr="00000000">
        <w:rPr>
          <w:rFonts w:ascii="Arial Unicode MS" w:cs="Arial Unicode MS" w:eastAsia="Arial Unicode MS" w:hAnsi="Arial Unicode MS"/>
          <w:b w:val="1"/>
          <w:bCs w:val="1"/>
          <w:sz w:val="34"/>
          <w:szCs w:val="34"/>
          <w:rtl w:val="0"/>
        </w:rPr>
        <w:t xml:space="preserve">第9条（禁止事項）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乙は、本契約に基づく利用にあたり、以下の行為をしてはならない。</w:t>
      </w:r>
    </w:p>
    <w:p w:rsidR="00000000" w:rsidDel="00000000" w:rsidP="00000000" w:rsidRDefault="00000000" w:rsidRPr="00000000" w14:paraId="0000002D">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本コンテンツの違法配信、無許可複製、ダウンロード可能化</w:t>
      </w:r>
    </w:p>
    <w:p w:rsidR="00000000" w:rsidDel="00000000" w:rsidP="00000000" w:rsidRDefault="00000000" w:rsidRPr="00000000" w14:paraId="0000002E">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視聴者に誤認を与える改変</w:t>
      </w:r>
    </w:p>
    <w:p w:rsidR="00000000" w:rsidDel="00000000" w:rsidP="00000000" w:rsidRDefault="00000000" w:rsidRPr="00000000" w14:paraId="0000002F">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第三者の権利を侵害する利用</w:t>
      </w:r>
    </w:p>
    <w:p w:rsidR="00000000" w:rsidDel="00000000" w:rsidP="00000000" w:rsidRDefault="00000000" w:rsidRPr="00000000" w14:paraId="00000030">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法令、公序良俗に反する利用</w:t>
      </w:r>
    </w:p>
    <w:p w:rsidR="00000000" w:rsidDel="00000000" w:rsidP="00000000" w:rsidRDefault="00000000" w:rsidRPr="00000000" w14:paraId="00000031">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配信ログ・視聴データの不正操作</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kgzxjxsprgq4" w:id="10"/>
      <w:bookmarkEnd w:id="10"/>
      <w:r w:rsidDel="00000000" w:rsidR="00000000" w:rsidRPr="00000000">
        <w:rPr>
          <w:rFonts w:ascii="Arial Unicode MS" w:cs="Arial Unicode MS" w:eastAsia="Arial Unicode MS" w:hAnsi="Arial Unicode MS"/>
          <w:b w:val="1"/>
          <w:bCs w:val="1"/>
          <w:sz w:val="34"/>
          <w:szCs w:val="34"/>
          <w:rtl w:val="0"/>
        </w:rPr>
        <w:t xml:space="preserve">第10条（報告義務）</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乙は、甲から求めがあった場合、本コンテンツの配信状況、視聴データ、売上データを速やかに報告する。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hsg2xydzs93a"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w:t>
      </w:r>
    </w:p>
    <w:p w:rsidR="00000000" w:rsidDel="00000000" w:rsidP="00000000" w:rsidRDefault="00000000" w:rsidRPr="00000000" w14:paraId="00000037">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甲および乙は、相手方から開示された技術情報、営業情報その他の秘密情報を第三者に漏えいしてはならない。</w:t>
      </w:r>
    </w:p>
    <w:p w:rsidR="00000000" w:rsidDel="00000000" w:rsidP="00000000" w:rsidRDefault="00000000" w:rsidRPr="00000000" w14:paraId="00000038">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秘密保持義務は、本契約終了後●年間存続する。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（※本条はプロジェクトで定める秘密保持水準に準拠）</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qwvuxyf54g1c" w:id="12"/>
      <w:bookmarkEnd w:id="12"/>
      <w:r w:rsidDel="00000000" w:rsidR="00000000" w:rsidRPr="00000000">
        <w:rPr>
          <w:rFonts w:ascii="Arial Unicode MS" w:cs="Arial Unicode MS" w:eastAsia="Arial Unicode MS" w:hAnsi="Arial Unicode MS"/>
          <w:b w:val="1"/>
          <w:bCs w:val="1"/>
          <w:sz w:val="34"/>
          <w:szCs w:val="34"/>
          <w:rtl w:val="0"/>
        </w:rPr>
        <w:t xml:space="preserve">第12条（保証および免責）</w:t>
      </w:r>
    </w:p>
    <w:p w:rsidR="00000000" w:rsidDel="00000000" w:rsidP="00000000" w:rsidRDefault="00000000" w:rsidRPr="00000000" w14:paraId="0000003C">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甲は、本コンテンツが第三者の権利を侵害しないよう最大限の注意を払うものとする。</w:t>
      </w:r>
    </w:p>
    <w:p w:rsidR="00000000" w:rsidDel="00000000" w:rsidP="00000000" w:rsidRDefault="00000000" w:rsidRPr="00000000" w14:paraId="0000003D">
      <w:pPr>
        <w:numPr>
          <w:ilvl w:val="0"/>
          <w:numId w:val="9"/>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ただし、甲は以下について保証しない。</w:t>
        <w:br w:type="textWrapping"/>
        <w:t xml:space="preserve">・本コンテンツの完全性、正確性、有用性</w:t>
        <w:br w:type="textWrapping"/>
        <w:t xml:space="preserve">・乙の配信システムとの適合性</w:t>
      </w:r>
    </w:p>
    <w:p w:rsidR="00000000" w:rsidDel="00000000" w:rsidP="00000000" w:rsidRDefault="00000000" w:rsidRPr="00000000" w14:paraId="0000003E">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本コンテンツの利用により生じた損害について、甲は通常損害の範囲でのみ責任を負うものとする。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nseo8kaw325o"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乙が本契約に違反し甲に損害を生じさせた場合、乙は甲に対し、直接かつ通常の損害および弁護士費用を含む損害を賠償しなければならない。</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hwtd27u1drui" w:id="14"/>
      <w:bookmarkEnd w:id="14"/>
      <w:r w:rsidDel="00000000" w:rsidR="00000000" w:rsidRPr="00000000">
        <w:rPr>
          <w:rFonts w:ascii="Arial Unicode MS" w:cs="Arial Unicode MS" w:eastAsia="Arial Unicode MS" w:hAnsi="Arial Unicode MS"/>
          <w:b w:val="1"/>
          <w:bCs w:val="1"/>
          <w:sz w:val="34"/>
          <w:szCs w:val="34"/>
          <w:rtl w:val="0"/>
        </w:rPr>
        <w:t xml:space="preserve">第14条（契約期間）</w:t>
      </w:r>
    </w:p>
    <w:p w:rsidR="00000000" w:rsidDel="00000000" w:rsidP="00000000" w:rsidRDefault="00000000" w:rsidRPr="00000000" w14:paraId="00000044">
      <w:pPr>
        <w:numPr>
          <w:ilvl w:val="0"/>
          <w:numId w:val="1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本契約の有効期間は、締結日から●年間とする。</w:t>
      </w:r>
    </w:p>
    <w:p w:rsidR="00000000" w:rsidDel="00000000" w:rsidP="00000000" w:rsidRDefault="00000000" w:rsidRPr="00000000" w14:paraId="00000045">
      <w:pPr>
        <w:numPr>
          <w:ilvl w:val="0"/>
          <w:numId w:val="1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本契約終了後であっても、既に配信された内容について視聴権が残る場合、乙は契約終了後も必要な範囲で当該視聴を維持できる。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lgul9vuy7knt" w:id="15"/>
      <w:bookmarkEnd w:id="15"/>
      <w:r w:rsidDel="00000000" w:rsidR="00000000" w:rsidRPr="00000000">
        <w:rPr>
          <w:rFonts w:ascii="Arial Unicode MS" w:cs="Arial Unicode MS" w:eastAsia="Arial Unicode MS" w:hAnsi="Arial Unicode MS"/>
          <w:b w:val="1"/>
          <w:bCs w:val="1"/>
          <w:sz w:val="34"/>
          <w:szCs w:val="34"/>
          <w:rtl w:val="0"/>
        </w:rPr>
        <w:t xml:space="preserve">第15条（契約解除）</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甲または乙は、以下の事由が発生した場合、催告なく直ちに本契約を解除できる。</w:t>
      </w:r>
    </w:p>
    <w:p w:rsidR="00000000" w:rsidDel="00000000" w:rsidP="00000000" w:rsidRDefault="00000000" w:rsidRPr="00000000" w14:paraId="00000049">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本契約に重大な違反があった場合</w:t>
      </w:r>
    </w:p>
    <w:p w:rsidR="00000000" w:rsidDel="00000000" w:rsidP="00000000" w:rsidRDefault="00000000" w:rsidRPr="00000000" w14:paraId="0000004A">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支払義務の不履行</w:t>
      </w:r>
    </w:p>
    <w:p w:rsidR="00000000" w:rsidDel="00000000" w:rsidP="00000000" w:rsidRDefault="00000000" w:rsidRPr="00000000" w14:paraId="0000004B">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差押、破産、民事再生等の申立てがあった場合</w:t>
      </w:r>
    </w:p>
    <w:p w:rsidR="00000000" w:rsidDel="00000000" w:rsidP="00000000" w:rsidRDefault="00000000" w:rsidRPr="00000000" w14:paraId="0000004C">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反社会的勢力との関係が判明した場合</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s9858v6wlpz1" w:id="16"/>
      <w:bookmarkEnd w:id="16"/>
      <w:r w:rsidDel="00000000" w:rsidR="00000000" w:rsidRPr="00000000">
        <w:rPr>
          <w:rFonts w:ascii="Arial Unicode MS" w:cs="Arial Unicode MS" w:eastAsia="Arial Unicode MS" w:hAnsi="Arial Unicode MS"/>
          <w:b w:val="1"/>
          <w:bCs w:val="1"/>
          <w:sz w:val="34"/>
          <w:szCs w:val="34"/>
          <w:rtl w:val="0"/>
        </w:rPr>
        <w:t xml:space="preserve">第16条（契約終了後の措置）</w:t>
      </w:r>
    </w:p>
    <w:p w:rsidR="00000000" w:rsidDel="00000000" w:rsidP="00000000" w:rsidRDefault="00000000" w:rsidRPr="00000000" w14:paraId="0000004F">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乙は契約終了後、甲の指示に従い、本コンテンツのデータおよび複製物を削除または返却する。</w:t>
      </w:r>
    </w:p>
    <w:p w:rsidR="00000000" w:rsidDel="00000000" w:rsidP="00000000" w:rsidRDefault="00000000" w:rsidRPr="00000000" w14:paraId="00000050">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ただし、法令上一定の保存が必要な場合はこの限りではない。</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sz w:val="34"/>
          <w:szCs w:val="34"/>
        </w:rPr>
      </w:pPr>
      <w:bookmarkStart w:colFirst="0" w:colLast="0" w:name="_vc9a8g72dljo" w:id="17"/>
      <w:bookmarkEnd w:id="17"/>
      <w:r w:rsidDel="00000000" w:rsidR="00000000" w:rsidRPr="00000000">
        <w:rPr>
          <w:rFonts w:ascii="Arial Unicode MS" w:cs="Arial Unicode MS" w:eastAsia="Arial Unicode MS" w:hAnsi="Arial Unicode MS"/>
          <w:b w:val="1"/>
          <w:bCs w:val="1"/>
          <w:sz w:val="34"/>
          <w:szCs w:val="34"/>
          <w:rtl w:val="0"/>
        </w:rPr>
        <w:t xml:space="preserve">第17条（権利譲渡の禁止）</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甲および乙は、相手方の事前書面承諾なく、本契約に基づく地位または権利義務を第三者に譲渡してはならない。</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sz w:val="34"/>
          <w:szCs w:val="34"/>
        </w:rPr>
      </w:pPr>
      <w:bookmarkStart w:colFirst="0" w:colLast="0" w:name="_9ybpv3xqyht7" w:id="18"/>
      <w:bookmarkEnd w:id="18"/>
      <w:r w:rsidDel="00000000" w:rsidR="00000000" w:rsidRPr="00000000">
        <w:rPr>
          <w:rFonts w:ascii="Arial Unicode MS" w:cs="Arial Unicode MS" w:eastAsia="Arial Unicode MS" w:hAnsi="Arial Unicode MS"/>
          <w:b w:val="1"/>
          <w:bCs w:val="1"/>
          <w:sz w:val="34"/>
          <w:szCs w:val="34"/>
          <w:rtl w:val="0"/>
        </w:rPr>
        <w:t xml:space="preserve">第18条（協議事項）</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本契約に定めのない事項または疑義が生じた場合、甲乙協議のうえ、円満な解決を図る。</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sz w:val="34"/>
          <w:szCs w:val="34"/>
        </w:rPr>
      </w:pPr>
      <w:bookmarkStart w:colFirst="0" w:colLast="0" w:name="_vutunemp30yi" w:id="19"/>
      <w:bookmarkEnd w:id="19"/>
      <w:r w:rsidDel="00000000" w:rsidR="00000000" w:rsidRPr="00000000">
        <w:rPr>
          <w:rFonts w:ascii="Arial Unicode MS" w:cs="Arial Unicode MS" w:eastAsia="Arial Unicode MS" w:hAnsi="Arial Unicode MS"/>
          <w:b w:val="1"/>
          <w:bCs w:val="1"/>
          <w:sz w:val="34"/>
          <w:szCs w:val="34"/>
          <w:rtl w:val="0"/>
        </w:rPr>
        <w:t xml:space="preserve">第19条（準拠法および管轄）</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本契約の準拠法は日本法とし、本契約に関する紛争は、甲の本店所在地を管轄する地方裁判所を第一審の専属的合意管轄とする。</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