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5281sxejjd48" w:id="0"/>
      <w:bookmarkEnd w:id="0"/>
      <w:r w:rsidDel="00000000" w:rsidR="00000000" w:rsidRPr="00000000">
        <w:rPr>
          <w:rFonts w:ascii="Arial Unicode MS" w:cs="Arial Unicode MS" w:eastAsia="Arial Unicode MS" w:hAnsi="Arial Unicode MS"/>
          <w:b w:val="1"/>
          <w:bCs w:val="1"/>
          <w:sz w:val="46"/>
          <w:szCs w:val="46"/>
          <w:rtl w:val="0"/>
        </w:rPr>
        <w:t xml:space="preserve">ハイライト編集ライセンス契約書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本契約は、●●（以下「甲」という。）と、●●（以下「乙」という。）との間で、乙が行うハイライト編集業務に関して、以下のとおりライセンス条件を定めるものである（以下「本契約」という。）。</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9qspcdhjlt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本契約は、甲が保有する映像・画像等のコンテンツに関し、乙がハイライト編集（短尺編集・抜粋編集・構成編集を含む。）を行い、その成果物の利用条件および権利関係を明確化することを目的とする。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hgp221bjikj"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本契約において使用する用語の定義は、以下のとおりとする。</w:t>
      </w:r>
    </w:p>
    <w:p w:rsidR="00000000" w:rsidDel="00000000" w:rsidP="00000000" w:rsidRDefault="00000000" w:rsidRPr="00000000" w14:paraId="0000000A">
      <w:pPr>
        <w:numPr>
          <w:ilvl w:val="0"/>
          <w:numId w:val="10"/>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「元コンテンツ」とは、甲が保有し乙に提供する映像、画像、音声、テキストその他一切の素材をいう。</w:t>
      </w:r>
    </w:p>
    <w:p w:rsidR="00000000" w:rsidDel="00000000" w:rsidP="00000000" w:rsidRDefault="00000000" w:rsidRPr="00000000" w14:paraId="0000000B">
      <w:pPr>
        <w:numPr>
          <w:ilvl w:val="0"/>
          <w:numId w:val="10"/>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「編集成果物」とは、乙が元コンテンツを基に制作したハイライト版動画・ショート動画・抜粋映像・編集コンテンツをいう。</w:t>
      </w:r>
    </w:p>
    <w:p w:rsidR="00000000" w:rsidDel="00000000" w:rsidP="00000000" w:rsidRDefault="00000000" w:rsidRPr="00000000" w14:paraId="0000000C">
      <w:pPr>
        <w:numPr>
          <w:ilvl w:val="0"/>
          <w:numId w:val="10"/>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「利用」とは、SNS投稿、広告配信、ウェブ配信、イベント上映、社内利用その他一切の形態を含む利用行為をいう。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s0z8i9ts9zt3" w:id="3"/>
      <w:bookmarkEnd w:id="3"/>
      <w:r w:rsidDel="00000000" w:rsidR="00000000" w:rsidRPr="00000000">
        <w:rPr>
          <w:rFonts w:ascii="Arial Unicode MS" w:cs="Arial Unicode MS" w:eastAsia="Arial Unicode MS" w:hAnsi="Arial Unicode MS"/>
          <w:b w:val="1"/>
          <w:bCs w:val="1"/>
          <w:sz w:val="34"/>
          <w:szCs w:val="34"/>
          <w:rtl w:val="0"/>
        </w:rPr>
        <w:t xml:space="preserve">第3条（権利の帰属）</w:t>
      </w:r>
    </w:p>
    <w:p w:rsidR="00000000" w:rsidDel="00000000" w:rsidP="00000000" w:rsidRDefault="00000000" w:rsidRPr="00000000" w14:paraId="0000000F">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元コンテンツに関する著作権その他一切の権利は甲に帰属する。</w:t>
      </w:r>
    </w:p>
    <w:p w:rsidR="00000000" w:rsidDel="00000000" w:rsidP="00000000" w:rsidRDefault="00000000" w:rsidRPr="00000000" w14:paraId="00000010">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編集成果物に関する著作権は、乙により創作された編集著作物として乙に帰属する。ただし、甲は本契約に基づき当該編集成果物を利用できる。</w:t>
      </w:r>
    </w:p>
    <w:p w:rsidR="00000000" w:rsidDel="00000000" w:rsidP="00000000" w:rsidRDefault="00000000" w:rsidRPr="00000000" w14:paraId="00000011">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前項の編集著作物について、甲は乙に対して、以下各号の範囲で非独占的に利用できるライセンスが付与される。</w:t>
        <w:br w:type="textWrapping"/>
        <w:t xml:space="preserve">(1) SNS投稿</w:t>
        <w:br w:type="textWrapping"/>
        <w:t xml:space="preserve">(2) 広告配信</w:t>
        <w:br w:type="textWrapping"/>
        <w:t xml:space="preserve">(3) ウェブ掲載</w:t>
        <w:br w:type="textWrapping"/>
        <w:t xml:space="preserve">(4) 社内利用</w:t>
        <w:br w:type="textWrapping"/>
        <w:t xml:space="preserve">(5) その他、甲の事業目的達成に必要な利用</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m5wfriz0y1uk" w:id="4"/>
      <w:bookmarkEnd w:id="4"/>
      <w:r w:rsidDel="00000000" w:rsidR="00000000" w:rsidRPr="00000000">
        <w:rPr>
          <w:rFonts w:ascii="Arial Unicode MS" w:cs="Arial Unicode MS" w:eastAsia="Arial Unicode MS" w:hAnsi="Arial Unicode MS"/>
          <w:b w:val="1"/>
          <w:bCs w:val="1"/>
          <w:sz w:val="34"/>
          <w:szCs w:val="34"/>
          <w:rtl w:val="0"/>
        </w:rPr>
        <w:t xml:space="preserve">第4条（ライセンス条件）</w:t>
      </w:r>
    </w:p>
    <w:p w:rsidR="00000000" w:rsidDel="00000000" w:rsidP="00000000" w:rsidRDefault="00000000" w:rsidRPr="00000000" w14:paraId="00000014">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乙は、甲に対し、編集成果物を日本国内外において期間の定めなく利用する権利を許諾する。</w:t>
      </w:r>
    </w:p>
    <w:p w:rsidR="00000000" w:rsidDel="00000000" w:rsidP="00000000" w:rsidRDefault="00000000" w:rsidRPr="00000000" w14:paraId="00000015">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ライセンスは再許諾可能とする。甲の関連会社、委託先、制作会社等による利用も含む。</w:t>
      </w:r>
    </w:p>
    <w:p w:rsidR="00000000" w:rsidDel="00000000" w:rsidP="00000000" w:rsidRDefault="00000000" w:rsidRPr="00000000" w14:paraId="00000016">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乙は、編集成果物の利用に関し、人格権（氏名表示権・同一性保持権）を行使しない。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8i75h4q1vcc1" w:id="5"/>
      <w:bookmarkEnd w:id="5"/>
      <w:r w:rsidDel="00000000" w:rsidR="00000000" w:rsidRPr="00000000">
        <w:rPr>
          <w:rFonts w:ascii="Arial Unicode MS" w:cs="Arial Unicode MS" w:eastAsia="Arial Unicode MS" w:hAnsi="Arial Unicode MS"/>
          <w:b w:val="1"/>
          <w:bCs w:val="1"/>
          <w:sz w:val="34"/>
          <w:szCs w:val="34"/>
          <w:rtl w:val="0"/>
        </w:rPr>
        <w:t xml:space="preserve">第5条（素材の提供）</w:t>
      </w:r>
    </w:p>
    <w:p w:rsidR="00000000" w:rsidDel="00000000" w:rsidP="00000000" w:rsidRDefault="00000000" w:rsidRPr="00000000" w14:paraId="00000019">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甲は、元コンテンツを乙に提供する場合、適法に提供できる権利を有していることを保証する。</w:t>
      </w:r>
    </w:p>
    <w:p w:rsidR="00000000" w:rsidDel="00000000" w:rsidP="00000000" w:rsidRDefault="00000000" w:rsidRPr="00000000" w14:paraId="0000001A">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提供方法は、データ共有、ストレージ、媒体引渡し等を甲乙で協議の上定める。</w:t>
      </w:r>
    </w:p>
    <w:p w:rsidR="00000000" w:rsidDel="00000000" w:rsidP="00000000" w:rsidRDefault="00000000" w:rsidRPr="00000000" w14:paraId="0000001B">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乙は、元コンテンツを本契約の目的以外に利用してはならない。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yfmiu4mulpb0"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乙は、元コンテンツおよび編集過程で知り得た情報について秘密として保持し、第三者に開示・漏洩してはならず、本契約の目的以外に利用してはならない。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az15won6obt1"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乙は、以下の行為をしてはならない。</w:t>
      </w:r>
    </w:p>
    <w:p w:rsidR="00000000" w:rsidDel="00000000" w:rsidP="00000000" w:rsidRDefault="00000000" w:rsidRPr="00000000" w14:paraId="00000022">
      <w:pPr>
        <w:numPr>
          <w:ilvl w:val="0"/>
          <w:numId w:val="7"/>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元コンテンツを自己目的で再利用すること</w:t>
      </w:r>
    </w:p>
    <w:p w:rsidR="00000000" w:rsidDel="00000000" w:rsidP="00000000" w:rsidRDefault="00000000" w:rsidRPr="00000000" w14:paraId="00000023">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第三者へ流用・販売・配布すること</w:t>
      </w:r>
    </w:p>
    <w:p w:rsidR="00000000" w:rsidDel="00000000" w:rsidP="00000000" w:rsidRDefault="00000000" w:rsidRPr="00000000" w14:paraId="00000024">
      <w:pPr>
        <w:numPr>
          <w:ilvl w:val="0"/>
          <w:numId w:val="7"/>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不適切な編集、名誉毀損、公序良俗違反となる編集を行うこと</w:t>
      </w:r>
    </w:p>
    <w:p w:rsidR="00000000" w:rsidDel="00000000" w:rsidP="00000000" w:rsidRDefault="00000000" w:rsidRPr="00000000" w14:paraId="00000025">
      <w:pPr>
        <w:numPr>
          <w:ilvl w:val="0"/>
          <w:numId w:val="7"/>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甲のブランド価値を損なう編集を行うこと</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n6r10im9xd0w"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乙は、甲の書面承諾なく編集業務を第三者に再委託してはならない。ただし、明確な合意がある場合はこの限りではない。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1l3sxjs66lt4" w:id="9"/>
      <w:bookmarkEnd w:id="9"/>
      <w:r w:rsidDel="00000000" w:rsidR="00000000" w:rsidRPr="00000000">
        <w:rPr>
          <w:rFonts w:ascii="Arial Unicode MS" w:cs="Arial Unicode MS" w:eastAsia="Arial Unicode MS" w:hAnsi="Arial Unicode MS"/>
          <w:b w:val="1"/>
          <w:bCs w:val="1"/>
          <w:sz w:val="34"/>
          <w:szCs w:val="34"/>
          <w:rtl w:val="0"/>
        </w:rPr>
        <w:t xml:space="preserve">第9条（対価および支払条件）</w:t>
      </w:r>
    </w:p>
    <w:p w:rsidR="00000000" w:rsidDel="00000000" w:rsidP="00000000" w:rsidRDefault="00000000" w:rsidRPr="00000000" w14:paraId="0000002B">
      <w:pPr>
        <w:numPr>
          <w:ilvl w:val="0"/>
          <w:numId w:val="8"/>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甲は、乙に対し、別途合意した編集費用を支払う。</w:t>
      </w:r>
    </w:p>
    <w:p w:rsidR="00000000" w:rsidDel="00000000" w:rsidP="00000000" w:rsidRDefault="00000000" w:rsidRPr="00000000" w14:paraId="0000002C">
      <w:pPr>
        <w:numPr>
          <w:ilvl w:val="0"/>
          <w:numId w:val="8"/>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支払条件は個別見積書又は合意書による。</w:t>
      </w:r>
    </w:p>
    <w:p w:rsidR="00000000" w:rsidDel="00000000" w:rsidP="00000000" w:rsidRDefault="00000000" w:rsidRPr="00000000" w14:paraId="0000002D">
      <w:pPr>
        <w:numPr>
          <w:ilvl w:val="0"/>
          <w:numId w:val="8"/>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再編集・差し替え等が必要となる場合、追加費用について協議のうえ決定する。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n9ulfnbtvie" w:id="10"/>
      <w:bookmarkEnd w:id="10"/>
      <w:r w:rsidDel="00000000" w:rsidR="00000000" w:rsidRPr="00000000">
        <w:rPr>
          <w:rFonts w:ascii="Arial Unicode MS" w:cs="Arial Unicode MS" w:eastAsia="Arial Unicode MS" w:hAnsi="Arial Unicode MS"/>
          <w:b w:val="1"/>
          <w:bCs w:val="1"/>
          <w:sz w:val="34"/>
          <w:szCs w:val="34"/>
          <w:rtl w:val="0"/>
        </w:rPr>
        <w:t xml:space="preserve">第10条（成果物の納品）</w:t>
      </w:r>
    </w:p>
    <w:p w:rsidR="00000000" w:rsidDel="00000000" w:rsidP="00000000" w:rsidRDefault="00000000" w:rsidRPr="00000000" w14:paraId="00000030">
      <w:pPr>
        <w:numPr>
          <w:ilvl w:val="0"/>
          <w:numId w:val="6"/>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乙は、合意された納期までに編集成果物をデータ形式で納品する。</w:t>
      </w:r>
    </w:p>
    <w:p w:rsidR="00000000" w:rsidDel="00000000" w:rsidP="00000000" w:rsidRDefault="00000000" w:rsidRPr="00000000" w14:paraId="00000031">
      <w:pPr>
        <w:numPr>
          <w:ilvl w:val="0"/>
          <w:numId w:val="6"/>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甲は、納品後●日以内に検収を行い、修正要望がある場合は乙に通知する。</w:t>
      </w:r>
    </w:p>
    <w:p w:rsidR="00000000" w:rsidDel="00000000" w:rsidP="00000000" w:rsidRDefault="00000000" w:rsidRPr="00000000" w14:paraId="00000032">
      <w:pPr>
        <w:numPr>
          <w:ilvl w:val="0"/>
          <w:numId w:val="6"/>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修正対応の範囲の有無については、事前に締結する仕様書又は依頼内容に従う。</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8a804s3fvtv9"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35">
      <w:pPr>
        <w:numPr>
          <w:ilvl w:val="0"/>
          <w:numId w:val="9"/>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本契約の期間は契約締結日から1年間とする。期間満了時点で書面による申出がなければ、自動的に同一条件で1年間更新される。</w:t>
      </w:r>
    </w:p>
    <w:p w:rsidR="00000000" w:rsidDel="00000000" w:rsidP="00000000" w:rsidRDefault="00000000" w:rsidRPr="00000000" w14:paraId="00000036">
      <w:pPr>
        <w:numPr>
          <w:ilvl w:val="0"/>
          <w:numId w:val="9"/>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ライセンス期間は第4条の定めに従うものとする。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gh40e4y89h8x" w:id="12"/>
      <w:bookmarkEnd w:id="12"/>
      <w:r w:rsidDel="00000000" w:rsidR="00000000" w:rsidRPr="00000000">
        <w:rPr>
          <w:rFonts w:ascii="Arial Unicode MS" w:cs="Arial Unicode MS" w:eastAsia="Arial Unicode MS" w:hAnsi="Arial Unicode MS"/>
          <w:b w:val="1"/>
          <w:bCs w:val="1"/>
          <w:sz w:val="34"/>
          <w:szCs w:val="34"/>
          <w:rtl w:val="0"/>
        </w:rPr>
        <w:t xml:space="preserve">第12条（契約の解除）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甲または乙は、相手方が以下のいずれかに該当した場合、催告なく契約を解除できる。</w:t>
      </w:r>
    </w:p>
    <w:p w:rsidR="00000000" w:rsidDel="00000000" w:rsidP="00000000" w:rsidRDefault="00000000" w:rsidRPr="00000000" w14:paraId="0000003A">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本契約に違反したとき</w:t>
      </w:r>
    </w:p>
    <w:p w:rsidR="00000000" w:rsidDel="00000000" w:rsidP="00000000" w:rsidRDefault="00000000" w:rsidRPr="00000000" w14:paraId="0000003B">
      <w:pPr>
        <w:numPr>
          <w:ilvl w:val="0"/>
          <w:numId w:val="4"/>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支払停止、破産、民事再生などの手続開始があったとき</w:t>
      </w:r>
    </w:p>
    <w:p w:rsidR="00000000" w:rsidDel="00000000" w:rsidP="00000000" w:rsidRDefault="00000000" w:rsidRPr="00000000" w14:paraId="0000003C">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信用不安が生じたと合理的に判断されるとき</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aphkbqjnk37l"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甲および乙は、本契約に違反し相手方に損害を与えた場合、その損害（弁護士費用を含む。）を賠償する責任を負う。</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rhr6m5v92ur4" w:id="14"/>
      <w:bookmarkEnd w:id="14"/>
      <w:r w:rsidDel="00000000" w:rsidR="00000000" w:rsidRPr="00000000">
        <w:rPr>
          <w:rFonts w:ascii="Arial Unicode MS" w:cs="Arial Unicode MS" w:eastAsia="Arial Unicode MS" w:hAnsi="Arial Unicode MS"/>
          <w:b w:val="1"/>
          <w:bCs w:val="1"/>
          <w:sz w:val="34"/>
          <w:szCs w:val="34"/>
          <w:rtl w:val="0"/>
        </w:rPr>
        <w:t xml:space="preserve">第14条（紛争解決）</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本契約に関して紛争が生じた場合は、甲乙協議の上解決し、協議により解決しない場合には、甲の所在地を管轄する地方裁判所を第一審の専属的合意管轄裁判所とする。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vlk6prv8md7r" w:id="15"/>
      <w:bookmarkEnd w:id="15"/>
      <w:r w:rsidDel="00000000" w:rsidR="00000000" w:rsidRPr="00000000">
        <w:rPr>
          <w:rFonts w:ascii="Arial Unicode MS" w:cs="Arial Unicode MS" w:eastAsia="Arial Unicode MS" w:hAnsi="Arial Unicode MS"/>
          <w:b w:val="1"/>
          <w:bCs w:val="1"/>
          <w:sz w:val="34"/>
          <w:szCs w:val="34"/>
          <w:rtl w:val="0"/>
        </w:rPr>
        <w:t xml:space="preserve">第15条（その他）</w:t>
      </w:r>
    </w:p>
    <w:p w:rsidR="00000000" w:rsidDel="00000000" w:rsidP="00000000" w:rsidRDefault="00000000" w:rsidRPr="00000000" w14:paraId="00000045">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本契約は、編集成果物のライセンス条件を定めるものであり、その他の取引条件は別途合意による。</w:t>
      </w:r>
    </w:p>
    <w:p w:rsidR="00000000" w:rsidDel="00000000" w:rsidP="00000000" w:rsidRDefault="00000000" w:rsidRPr="00000000" w14:paraId="00000046">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本契約の一部が無効となっても、その他の条項は継続して効力を有する。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以上、本契約締結の証として本書2通を作成し、甲乙記名押印のうえ各1通を保有する。</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●年●月●日</w:t>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w:t>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（住所）</w:t>
        <w:br w:type="textWrapping"/>
        <w:t xml:space="preserve">（名称）</w:t>
        <w:br w:type="textWrapping"/>
        <w:t xml:space="preserve">（代表者名）</w:t>
      </w:r>
    </w:p>
    <w:p w:rsidR="00000000" w:rsidDel="00000000" w:rsidP="00000000" w:rsidRDefault="00000000" w:rsidRPr="00000000" w14:paraId="0000005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