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未成年兄弟同席確認書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申込者（以下「保護者」という。）は、未成年者の兄弟姉妹が同席することについて、以下の内容を確認し、同意のうえ署名するものとします。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未成年者がサービス、施設、イベント、講座、相談、施術その他の利用（以下「本サービス」という。）を行う際に、その兄弟姉妹が同席する場合の条件及び責任範囲を明確にすることを目的とします。</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第2条（同席対象者）</w:t>
      </w:r>
      <w:r w:rsidDel="00000000" w:rsidR="00000000" w:rsidRPr="00000000">
        <w:rPr>
          <w:rFonts w:ascii="Arial Unicode MS" w:cs="Arial Unicode MS" w:eastAsia="Arial Unicode MS" w:hAnsi="Arial Unicode MS"/>
          <w:sz w:val="20"/>
          <w:szCs w:val="20"/>
          <w:rtl w:val="0"/>
        </w:rPr>
        <w:br w:type="textWrapping"/>
        <w:t xml:space="preserve">保護者は、以下の未成年兄弟姉妹を本サービス利用時に同席させることを申告します。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・続柄：＿＿＿＿＿＿＿＿＿＿</w:t>
        <w:br w:type="textWrapping"/>
        <w:t xml:space="preserve">・年齢：＿＿＿＿歳</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必要に応じ、複数名を別紙等で追加記載できるものとします。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第3条（保護者の責任）</w:t>
        <w:br w:type="textWrapping"/>
      </w:r>
      <w:r w:rsidDel="00000000" w:rsidR="00000000" w:rsidRPr="00000000">
        <w:rPr>
          <w:rFonts w:ascii="Arial Unicode MS" w:cs="Arial Unicode MS" w:eastAsia="Arial Unicode MS" w:hAnsi="Arial Unicode MS"/>
          <w:sz w:val="20"/>
          <w:szCs w:val="20"/>
          <w:rtl w:val="0"/>
        </w:rPr>
        <w:t xml:space="preserve">1．保護者は、同席する未成年兄弟姉妹の安全管理及び行動について一切の責任を負うものとします。</w:t>
        <w:br w:type="textWrapping"/>
        <w:t xml:space="preserve">2．保護者は、施設内又はサービス提供場所において、同席者による迷惑行為、事故、設備破損等が発生しないよう十分注意するものとします。</w:t>
        <w:br w:type="textWrapping"/>
        <w:t xml:space="preserve">3．保護者は、同席者の体調不良、負傷、トラブル等について、自らの責任において対応するものとします。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第4条（事業者の免責）</w:t>
        <w:br w:type="textWrapping"/>
      </w:r>
      <w:r w:rsidDel="00000000" w:rsidR="00000000" w:rsidRPr="00000000">
        <w:rPr>
          <w:rFonts w:ascii="Arial Unicode MS" w:cs="Arial Unicode MS" w:eastAsia="Arial Unicode MS" w:hAnsi="Arial Unicode MS"/>
          <w:sz w:val="20"/>
          <w:szCs w:val="20"/>
          <w:rtl w:val="0"/>
        </w:rPr>
        <w:t xml:space="preserve">1．事業者は、通常求められる範囲の安全配慮を行いますが、同席する未成年兄弟姉妹に対する監護義務を負うものではありません。</w:t>
        <w:br w:type="textWrapping"/>
        <w:t xml:space="preserve">2．同席中に発生した盗難、紛失、負傷、事故その他の損害について、事業者に故意又は重大な過失がある場合を除き、事業者は責任を負わないものとします。</w:t>
        <w:br w:type="textWrapping"/>
        <w:t xml:space="preserve">3．同席者同士又は第三者との間で発生したトラブルについては、保護者の責任において解決するものとします。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第5条（利用制限）</w:t>
        <w:br w:type="textWrapping"/>
      </w:r>
      <w:r w:rsidDel="00000000" w:rsidR="00000000" w:rsidRPr="00000000">
        <w:rPr>
          <w:rFonts w:ascii="Arial Unicode MS" w:cs="Arial Unicode MS" w:eastAsia="Arial Unicode MS" w:hAnsi="Arial Unicode MS"/>
          <w:sz w:val="20"/>
          <w:szCs w:val="20"/>
          <w:rtl w:val="0"/>
        </w:rPr>
        <w:t xml:space="preserve">1．事業者は、以下の場合、同席を制限又は中止できるものとします。</w:t>
        <w:br w:type="textWrapping"/>
        <w:t xml:space="preserve">① 本サービスの運営に支障が生じる場合</w:t>
        <w:br w:type="textWrapping"/>
        <w:t xml:space="preserve">② 他の利用者に迷惑が及ぶおそれがある場合</w:t>
        <w:br w:type="textWrapping"/>
        <w:t xml:space="preserve">③ 安全確保が困難であると判断した場合</w:t>
        <w:br w:type="textWrapping"/>
        <w:t xml:space="preserve">④ 法令又は施設規則に違反するおそれがある場合</w:t>
        <w:br w:type="textWrapping"/>
        <w:t xml:space="preserve">2．保護者は、事業者からの指示があった場合、速やかにこれに従うものとします。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第6条（緊急時対応）</w:t>
        <w:br w:type="textWrapping"/>
      </w:r>
      <w:r w:rsidDel="00000000" w:rsidR="00000000" w:rsidRPr="00000000">
        <w:rPr>
          <w:rFonts w:ascii="Arial Unicode MS" w:cs="Arial Unicode MS" w:eastAsia="Arial Unicode MS" w:hAnsi="Arial Unicode MS"/>
          <w:sz w:val="20"/>
          <w:szCs w:val="20"/>
          <w:rtl w:val="0"/>
        </w:rPr>
        <w:t xml:space="preserve">1．同席する未成年兄弟姉妹に急病、けが、災害その他緊急事態が発生した場合、事業者は必要と判断する範囲で応急対応を行うことができます。</w:t>
        <w:br w:type="textWrapping"/>
        <w:t xml:space="preserve">2．前項に伴い発生する医療費、交通費その他の費用は、保護者が負担するものとします。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事業者は、本確認書により取得した個人情報を、本サービス運営、安全管理、緊急連絡その他必要な範囲でのみ利用するものとします。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本確認書に定めのない事項又は疑義が生じた場合には、保護者及び事業者は誠意をもって協議し、解決するものとします。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私は、本確認書の内容を確認し、未成年兄弟姉妹の同席について同意します。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