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2fybrduymhd" w:id="0"/>
      <w:bookmarkEnd w:id="0"/>
      <w:r w:rsidDel="00000000" w:rsidR="00000000" w:rsidRPr="00000000">
        <w:rPr>
          <w:rFonts w:ascii="Arial Unicode MS" w:cs="Arial Unicode MS" w:eastAsia="Arial Unicode MS" w:hAnsi="Arial Unicode MS"/>
          <w:b w:val="1"/>
          <w:bCs w:val="1"/>
          <w:sz w:val="44"/>
          <w:szCs w:val="44"/>
          <w:rtl w:val="0"/>
        </w:rPr>
        <w:t xml:space="preserve">ベビーシッターマッチング利用規約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ベビーシッターマッチングサービス運営者（以下「当社」という。）は、当社が提供するベビーシッターマッチングサービス（以下「本サービス」という。）の利用条件について、以下のとおり利用規約（以下「本規約」という。）を定めます。利用者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877k7c66jfg"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1．本規約は、本サービスの利用に関して、当社と利用者との間に適用されます。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2．当社は、本サービスに関して個別規定、ガイドライン、注意事項等を定める場合があり、これらは本規約の一部を構成するものとします。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3．本規約と個別規定等の内容が異なる場合には、個別規定等が優先して適用されます。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et1oqht1llo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1．「利用者」とは、本サービスを利用するすべての者をいいます。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2．「依頼者」とは、ベビーシッターサービスの提供を依頼する個人または法人をいいます。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3．「ベビーシッター」とは、本サービスを通じて育児支援サービスを提供する者をいいます。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4．「マッチング」とは、依頼者とベビーシッター間でサービス提供契約が成立することをいいます。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5．「登録情報」とは、氏名、住所、連絡先、本人確認情報、プロフィール情報その他当社が定める情報をいいます。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a2zlopf8hu6" w:id="3"/>
      <w:bookmarkEnd w:id="3"/>
      <w:r w:rsidDel="00000000" w:rsidR="00000000" w:rsidRPr="00000000">
        <w:rPr>
          <w:rFonts w:ascii="Arial Unicode MS" w:cs="Arial Unicode MS" w:eastAsia="Arial Unicode MS" w:hAnsi="Arial Unicode MS"/>
          <w:b w:val="1"/>
          <w:bCs w:val="1"/>
          <w:rtl w:val="0"/>
        </w:rPr>
        <w:t xml:space="preserve">第3条（本サービスの内容）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1．本サービスは、依頼者とベビーシッターとの出会いの場を提供するマッチングサービスです。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2．当社は、ベビーシッター業務そのものを提供するものではなく、個別の保育契約の当事者にはなりません。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3．依頼者とベビーシッターとの間で成立する契約、業務内容、報酬、トラブル等については、当事者間の責任において解決するものとします。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1abfzxcb6z9x"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1．本サービスの利用を希望する者は、本規約に同意のうえ、当社所定の方法により利用登録を行うものとします。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2．利用者は、登録情報について真実かつ正確な内容を登録しなければなりません。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3．当社は、以下のいずれかに該当すると判断した場合、登録申請を拒否または取消すことができます。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・虚偽情報を登録した場合</w:t>
        <w:br w:type="textWrapping"/>
        <w:t xml:space="preserve">・過去に本規約違反があった場合</w:t>
        <w:br w:type="textWrapping"/>
        <w:t xml:space="preserve">・反社会的勢力との関与が認められる場合</w:t>
        <w:br w:type="textWrapping"/>
        <w:t xml:space="preserve">・その他当社が不適切と判断した場合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dzlyrht670fe" w:id="5"/>
      <w:bookmarkEnd w:id="5"/>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1．利用者は、自らの責任においてIDおよびパスワードを適切に管理するものとします。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2．第三者による不正利用が判明した場合、利用者は直ちに当社へ通知するものとします。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3．アカウントの利用によって生じた損害について、当社に故意または重大な過失がある場合を除き、当社は責任を負いません。</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v3imvnqvssk" w:id="6"/>
      <w:bookmarkEnd w:id="6"/>
      <w:r w:rsidDel="00000000" w:rsidR="00000000" w:rsidRPr="00000000">
        <w:rPr>
          <w:rFonts w:ascii="Arial Unicode MS" w:cs="Arial Unicode MS" w:eastAsia="Arial Unicode MS" w:hAnsi="Arial Unicode MS"/>
          <w:b w:val="1"/>
          <w:bCs w:val="1"/>
          <w:rtl w:val="0"/>
        </w:rPr>
        <w:t xml:space="preserve">第6条（本人確認および資格確認）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1．当社は、利用者に対し、本人確認書類、資格証明書、保育関連資格、身分証明書等の提出を求めることがあります。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2．ベビーシッターは、保育に必要な資格、経験、能力等について、正確な情報を登録するものとします。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3．当社は、提出資料の真正性、資格の有効性、利用者の適格性について保証するものではありません。</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g4tnl96u58f" w:id="7"/>
      <w:bookmarkEnd w:id="7"/>
      <w:r w:rsidDel="00000000" w:rsidR="00000000" w:rsidRPr="00000000">
        <w:rPr>
          <w:rFonts w:ascii="Arial Unicode MS" w:cs="Arial Unicode MS" w:eastAsia="Arial Unicode MS" w:hAnsi="Arial Unicode MS"/>
          <w:b w:val="1"/>
          <w:bCs w:val="1"/>
          <w:rtl w:val="0"/>
        </w:rPr>
        <w:t xml:space="preserve">第7条（料金および支払）</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1．依頼者は、当社が別途定める利用料金、決済手数料その他費用を支払うものとします。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2．ベビーシッターへの報酬額、支払条件、交通費等については、当事者間で決定するものとします。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3．決済方法、支払時期、返金条件等は、当社所定の方法によります。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lh3gcrmybkd" w:id="8"/>
      <w:bookmarkEnd w:id="8"/>
      <w:r w:rsidDel="00000000" w:rsidR="00000000" w:rsidRPr="00000000">
        <w:rPr>
          <w:rFonts w:ascii="Arial Unicode MS" w:cs="Arial Unicode MS" w:eastAsia="Arial Unicode MS" w:hAnsi="Arial Unicode MS"/>
          <w:b w:val="1"/>
          <w:bCs w:val="1"/>
          <w:rtl w:val="0"/>
        </w:rPr>
        <w:t xml:space="preserve">第8条（キャンセル）</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1．依頼者またはベビーシッターが予約をキャンセルする場合には、当社所定の手続に従うものとします。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2．キャンセル料が発生する場合、その条件は当社または当事者間で別途定めるものとします。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3．無断キャンセル、直前キャンセルその他悪質な行為が認められた場合、当社はアカウント停止等の措置を講じることができます。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z65iq7dk09k8"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br w:type="textWrapping"/>
        <w:t xml:space="preserve">・虚偽情報の登録</w:t>
        <w:br w:type="textWrapping"/>
        <w:t xml:space="preserve">・児童虐待またはこれに類する行為</w:t>
        <w:br w:type="textWrapping"/>
        <w:t xml:space="preserve">・危険行為、暴力行為、威迫行為</w:t>
        <w:br w:type="textWrapping"/>
        <w:t xml:space="preserve">・本サービス外での直接契約への不当誘導</w:t>
        <w:br w:type="textWrapping"/>
        <w:t xml:space="preserve">・他者の権利または利益を侵害する行為</w:t>
        <w:br w:type="textWrapping"/>
        <w:t xml:space="preserve">・当社システムへの不正アクセス</w:t>
        <w:br w:type="textWrapping"/>
        <w:t xml:space="preserve">・営業、勧誘、宗教活動、政治活動</w:t>
        <w:br w:type="textWrapping"/>
        <w:t xml:space="preserve">・その他当社が不適切と判断する行為</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1fka6k5jujg" w:id="10"/>
      <w:bookmarkEnd w:id="10"/>
      <w:r w:rsidDel="00000000" w:rsidR="00000000" w:rsidRPr="00000000">
        <w:rPr>
          <w:rFonts w:ascii="Arial Unicode MS" w:cs="Arial Unicode MS" w:eastAsia="Arial Unicode MS" w:hAnsi="Arial Unicode MS"/>
          <w:b w:val="1"/>
          <w:bCs w:val="1"/>
          <w:rtl w:val="0"/>
        </w:rPr>
        <w:t xml:space="preserve">第10条（利用停止等）</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当社は、利用者が本規約に違反した場合または本サービス運営上不適切であると判断した場合、事前通知なく利用停止、登録取消、投稿削除その他必要な措置を行うことができます。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vzc2i1r5pidm"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1．本サービスに関するシステム、デザイン、文章、画像、ロゴその他一切の知的財産権は、当社または正当な権利者に帰属します。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2．利用者は、当社の事前承諾なく、本サービス内の情報を転載、複製、改変、配布等してはなりません。</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s3cu5xqmxga"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1．当社は、利用者の個人情報を、当社プライバシーポリシーに従って適切に取り扱います。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2．利用者は、保育業務上知り得た個人情報、家庭情報、児童情報等を第三者へ漏えいしてはなりません。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zi2gabrhod72"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1．当社は、利用者間で行われる保育サービスの内容、安全性、適法性、品質等について保証するものではありません。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2．当社は、利用者間のトラブル、事故、損害、紛争等について責任を負いません。ただし、当社に故意または重大な過失がある場合を除きます。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3．当社は、本サービスの中断、停止、変更、終了等によって生じた損害について責任を負いません。</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29o29c2o2b19"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利用者は、自らまたは関係者が反社会的勢力に該当しないことを表明保証し、将来にわたっても関与しないものとします。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p3k7vp486ch5" w:id="15"/>
      <w:bookmarkEnd w:id="15"/>
      <w:r w:rsidDel="00000000" w:rsidR="00000000" w:rsidRPr="00000000">
        <w:rPr>
          <w:rFonts w:ascii="Arial Unicode MS" w:cs="Arial Unicode MS" w:eastAsia="Arial Unicode MS" w:hAnsi="Arial Unicode MS"/>
          <w:b w:val="1"/>
          <w:bCs w:val="1"/>
          <w:rtl w:val="0"/>
        </w:rPr>
        <w:t xml:space="preserve">第15条（本サービスの変更・終了）</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当社は、利用者への事前通知または本サービス上での告知により、本サービスの全部または一部を変更、停止または終了することができます。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fw9mrmwt4div" w:id="16"/>
      <w:bookmarkEnd w:id="16"/>
      <w:r w:rsidDel="00000000" w:rsidR="00000000" w:rsidRPr="00000000">
        <w:rPr>
          <w:rFonts w:ascii="Arial Unicode MS" w:cs="Arial Unicode MS" w:eastAsia="Arial Unicode MS" w:hAnsi="Arial Unicode MS"/>
          <w:b w:val="1"/>
          <w:bCs w:val="1"/>
          <w:rtl w:val="0"/>
        </w:rPr>
        <w:t xml:space="preserve">第16条（規約変更）</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当社は、必要に応じて本規約を変更できるものとし、変更後の規約は本サービス上に表示した時点から効力を生じます。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mtr8w0hunig9"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利用者が本規約に違反し、当社または第三者に損害を与えた場合、当該利用者はその損害を賠償するものとします。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o2svl7ijgl63" w:id="18"/>
      <w:bookmarkEnd w:id="18"/>
      <w:r w:rsidDel="00000000" w:rsidR="00000000" w:rsidRPr="00000000">
        <w:rPr>
          <w:rFonts w:ascii="Arial Unicode MS" w:cs="Arial Unicode MS" w:eastAsia="Arial Unicode MS" w:hAnsi="Arial Unicode MS"/>
          <w:b w:val="1"/>
          <w:bCs w:val="1"/>
          <w:rtl w:val="0"/>
        </w:rPr>
        <w:t xml:space="preserve">第18条（準拠法および管轄）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2．本サービスに関して紛争が生じた場合には、当社本店所在地を管轄する地方裁判所を第一審の専属的合意管轄裁判所とします。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qun1hkjguvyi"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本規約に定めのない事項または疑義が生じた事項については、当社および利用者が誠意をもって協議し解決するものとします。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制定日：〇年〇月〇日</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最終改定日：〇年〇月〇日</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