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hebtgai1t5y8" w:id="0"/>
      <w:bookmarkEnd w:id="0"/>
      <w:r w:rsidDel="00000000" w:rsidR="00000000" w:rsidRPr="00000000">
        <w:rPr>
          <w:rFonts w:ascii="Arial Unicode MS" w:cs="Arial Unicode MS" w:eastAsia="Arial Unicode MS" w:hAnsi="Arial Unicode MS"/>
          <w:b w:val="1"/>
          <w:bCs w:val="1"/>
          <w:sz w:val="44"/>
          <w:szCs w:val="44"/>
          <w:rtl w:val="0"/>
        </w:rPr>
        <w:t xml:space="preserve">定期防虫管理契約書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定期防虫管理契約書（以下「本契約」という。）は、以下の当事者間において、定期的な防虫管理業務の実施に関し、次のとおり締結する。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委託者（以下「甲」という。）</w:t>
        <w:br w:type="textWrapping"/>
        <w:t xml:space="preserve">受託者（以下「乙」という。）</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1ymij6f5vkj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本契約は、乙が甲の管理又は使用する施設に対し、害虫の発生予防、調査、駆除及び衛生管理に関する業務を継続的に実施し、衛生環境の維持向上を図ることを目的とする。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b w:val="1"/>
          <w:bCs w:val="1"/>
        </w:rPr>
      </w:pPr>
      <w:bookmarkStart w:colFirst="0" w:colLast="0" w:name="_hkjwl1269ww2" w:id="2"/>
      <w:bookmarkEnd w:id="2"/>
      <w:r w:rsidDel="00000000" w:rsidR="00000000" w:rsidRPr="00000000">
        <w:rPr>
          <w:rFonts w:ascii="Arial Unicode MS" w:cs="Arial Unicode MS" w:eastAsia="Arial Unicode MS" w:hAnsi="Arial Unicode MS"/>
          <w:b w:val="1"/>
          <w:bCs w:val="1"/>
          <w:rtl w:val="0"/>
        </w:rPr>
        <w:t xml:space="preserve">第2条（対象施設）</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本契約の対象施設は、次のとおりとする。</w:t>
      </w:r>
    </w:p>
    <w:p w:rsidR="00000000" w:rsidDel="00000000" w:rsidP="00000000" w:rsidRDefault="00000000" w:rsidRPr="00000000" w14:paraId="0000000B">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施設名称：＿＿＿＿＿＿＿＿＿＿</w:t>
      </w:r>
    </w:p>
    <w:p w:rsidR="00000000" w:rsidDel="00000000" w:rsidP="00000000" w:rsidRDefault="00000000" w:rsidRPr="00000000" w14:paraId="0000000C">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所在地：＿＿＿＿＿＿＿＿＿＿</w:t>
      </w:r>
    </w:p>
    <w:p w:rsidR="00000000" w:rsidDel="00000000" w:rsidP="00000000" w:rsidRDefault="00000000" w:rsidRPr="00000000" w14:paraId="0000000D">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対象区域：厨房、倉庫、事務所、共用部その他甲乙協議により定める区域</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m21zx61xz0t4"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乙は、次の各号に定める業務を実施する。</w:t>
      </w:r>
    </w:p>
    <w:p w:rsidR="00000000" w:rsidDel="00000000" w:rsidP="00000000" w:rsidRDefault="00000000" w:rsidRPr="00000000" w14:paraId="00000011">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害虫発生状況の調査及び点検</w:t>
      </w:r>
    </w:p>
    <w:p w:rsidR="00000000" w:rsidDel="00000000" w:rsidP="00000000" w:rsidRDefault="00000000" w:rsidRPr="00000000" w14:paraId="00000012">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トラップ設置及び回収</w:t>
      </w:r>
    </w:p>
    <w:p w:rsidR="00000000" w:rsidDel="00000000" w:rsidP="00000000" w:rsidRDefault="00000000" w:rsidRPr="00000000" w14:paraId="00000013">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薬剤散布その他必要な防虫処理</w:t>
      </w:r>
    </w:p>
    <w:p w:rsidR="00000000" w:rsidDel="00000000" w:rsidP="00000000" w:rsidRDefault="00000000" w:rsidRPr="00000000" w14:paraId="0000001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防虫管理に関する改善提案</w:t>
      </w:r>
    </w:p>
    <w:p w:rsidR="00000000" w:rsidDel="00000000" w:rsidP="00000000" w:rsidRDefault="00000000" w:rsidRPr="00000000" w14:paraId="0000001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実施報告書の作成及び提出</w:t>
      </w:r>
    </w:p>
    <w:p w:rsidR="00000000" w:rsidDel="00000000" w:rsidP="00000000" w:rsidRDefault="00000000" w:rsidRPr="00000000" w14:paraId="00000016">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その他甲乙協議の上必要と認める業務</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7kda4vmtbex" w:id="4"/>
      <w:bookmarkEnd w:id="4"/>
      <w:r w:rsidDel="00000000" w:rsidR="00000000" w:rsidRPr="00000000">
        <w:rPr>
          <w:rFonts w:ascii="Arial Unicode MS" w:cs="Arial Unicode MS" w:eastAsia="Arial Unicode MS" w:hAnsi="Arial Unicode MS"/>
          <w:b w:val="1"/>
          <w:bCs w:val="1"/>
          <w:rtl w:val="0"/>
        </w:rPr>
        <w:t xml:space="preserve">第4条（作業実施日）</w:t>
      </w:r>
    </w:p>
    <w:p w:rsidR="00000000" w:rsidDel="00000000" w:rsidP="00000000" w:rsidRDefault="00000000" w:rsidRPr="00000000" w14:paraId="00000019">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乙は、毎月又は甲乙間で定めた頻度により業務を実施する。</w:t>
      </w:r>
    </w:p>
    <w:p w:rsidR="00000000" w:rsidDel="00000000" w:rsidP="00000000" w:rsidRDefault="00000000" w:rsidRPr="00000000" w14:paraId="0000001A">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作業日時は、甲乙協議のうえ決定する。</w:t>
      </w:r>
    </w:p>
    <w:p w:rsidR="00000000" w:rsidDel="00000000" w:rsidP="00000000" w:rsidRDefault="00000000" w:rsidRPr="00000000" w14:paraId="0000001B">
      <w:pPr>
        <w:numPr>
          <w:ilvl w:val="0"/>
          <w:numId w:val="1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緊急対応が必要な場合、乙は可能な範囲で速やかに対応する。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k7wxjqkl5bo" w:id="5"/>
      <w:bookmarkEnd w:id="5"/>
      <w:r w:rsidDel="00000000" w:rsidR="00000000" w:rsidRPr="00000000">
        <w:rPr>
          <w:rFonts w:ascii="Arial Unicode MS" w:cs="Arial Unicode MS" w:eastAsia="Arial Unicode MS" w:hAnsi="Arial Unicode MS"/>
          <w:b w:val="1"/>
          <w:bCs w:val="1"/>
          <w:rtl w:val="0"/>
        </w:rPr>
        <w:t xml:space="preserve">第5条（業務実施方法）</w:t>
      </w:r>
    </w:p>
    <w:p w:rsidR="00000000" w:rsidDel="00000000" w:rsidP="00000000" w:rsidRDefault="00000000" w:rsidRPr="00000000" w14:paraId="0000001E">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乙は、関係法令及び安全基準を遵守し、適切な方法により業務を実施する。</w:t>
      </w:r>
    </w:p>
    <w:p w:rsidR="00000000" w:rsidDel="00000000" w:rsidP="00000000" w:rsidRDefault="00000000" w:rsidRPr="00000000" w14:paraId="0000001F">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使用する薬剤は、法令上認可されたものを用いる。</w:t>
      </w:r>
    </w:p>
    <w:p w:rsidR="00000000" w:rsidDel="00000000" w:rsidP="00000000" w:rsidRDefault="00000000" w:rsidRPr="00000000" w14:paraId="00000020">
      <w:pPr>
        <w:numPr>
          <w:ilvl w:val="0"/>
          <w:numId w:val="10"/>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乙は、施設利用者及び従業員の安全に十分配慮しなければならない。</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xct1cutrwhes" w:id="6"/>
      <w:bookmarkEnd w:id="6"/>
      <w:r w:rsidDel="00000000" w:rsidR="00000000" w:rsidRPr="00000000">
        <w:rPr>
          <w:rFonts w:ascii="Arial Unicode MS" w:cs="Arial Unicode MS" w:eastAsia="Arial Unicode MS" w:hAnsi="Arial Unicode MS"/>
          <w:b w:val="1"/>
          <w:bCs w:val="1"/>
          <w:rtl w:val="0"/>
        </w:rPr>
        <w:t xml:space="preserve">第6条（甲の協力義務）</w:t>
      </w:r>
    </w:p>
    <w:p w:rsidR="00000000" w:rsidDel="00000000" w:rsidP="00000000" w:rsidRDefault="00000000" w:rsidRPr="00000000" w14:paraId="0000002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甲は、乙による業務実施に必要な範囲で、対象施設への立入りを認める。</w:t>
      </w:r>
    </w:p>
    <w:p w:rsidR="00000000" w:rsidDel="00000000" w:rsidP="00000000" w:rsidRDefault="00000000" w:rsidRPr="00000000" w14:paraId="00000024">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甲は、乙から衛生改善や設備修繕等の提案を受けた場合、合理的な範囲で協力する。</w:t>
      </w:r>
    </w:p>
    <w:p w:rsidR="00000000" w:rsidDel="00000000" w:rsidP="00000000" w:rsidRDefault="00000000" w:rsidRPr="00000000" w14:paraId="00000025">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甲は、施設内の害虫発生状況に異常を確認した場合、速やかに乙へ通知する。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phu5nqhs1t0"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乙は、本業務の全部又は一部を第三者に再委託する場合、事前に甲の承諾を得なければならない。ただし、薬剤供給会社、分析機関その他専門事業者への補助的委託についてはこの限りでない。</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k959iisw720e" w:id="8"/>
      <w:bookmarkEnd w:id="8"/>
      <w:r w:rsidDel="00000000" w:rsidR="00000000" w:rsidRPr="00000000">
        <w:rPr>
          <w:rFonts w:ascii="Arial Unicode MS" w:cs="Arial Unicode MS" w:eastAsia="Arial Unicode MS" w:hAnsi="Arial Unicode MS"/>
          <w:b w:val="1"/>
          <w:bCs w:val="1"/>
          <w:rtl w:val="0"/>
        </w:rPr>
        <w:t xml:space="preserve">第8条（報酬）</w:t>
      </w:r>
    </w:p>
    <w:p w:rsidR="00000000" w:rsidDel="00000000" w:rsidP="00000000" w:rsidRDefault="00000000" w:rsidRPr="00000000" w14:paraId="0000002B">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甲は乙に対し、本業務の対価として、月額＿＿＿＿円（税込／税別）を支払う。</w:t>
      </w:r>
    </w:p>
    <w:p w:rsidR="00000000" w:rsidDel="00000000" w:rsidP="00000000" w:rsidRDefault="00000000" w:rsidRPr="00000000" w14:paraId="0000002C">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支払期限は、乙の請求書発行月の翌月末日までとする。</w:t>
      </w:r>
    </w:p>
    <w:p w:rsidR="00000000" w:rsidDel="00000000" w:rsidP="00000000" w:rsidRDefault="00000000" w:rsidRPr="00000000" w14:paraId="0000002D">
      <w:pPr>
        <w:numPr>
          <w:ilvl w:val="0"/>
          <w:numId w:val="1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h6zdyaoy7ux3" w:id="9"/>
      <w:bookmarkEnd w:id="9"/>
      <w:r w:rsidDel="00000000" w:rsidR="00000000" w:rsidRPr="00000000">
        <w:rPr>
          <w:rFonts w:ascii="Arial Unicode MS" w:cs="Arial Unicode MS" w:eastAsia="Arial Unicode MS" w:hAnsi="Arial Unicode MS"/>
          <w:b w:val="1"/>
          <w:bCs w:val="1"/>
          <w:rtl w:val="0"/>
        </w:rPr>
        <w:t xml:space="preserve">第9条（追加作業）</w:t>
      </w:r>
    </w:p>
    <w:p w:rsidR="00000000" w:rsidDel="00000000" w:rsidP="00000000" w:rsidRDefault="00000000" w:rsidRPr="00000000" w14:paraId="00000030">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大量発生、特別駆除、臨時対応その他通常業務を超える作業が必要となった場合、甲乙協議のうえ追加費用を定める。</w:t>
      </w:r>
    </w:p>
    <w:p w:rsidR="00000000" w:rsidDel="00000000" w:rsidP="00000000" w:rsidRDefault="00000000" w:rsidRPr="00000000" w14:paraId="00000031">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乙は、事前に甲へ見積内容を提示し、承諾を得たうえで追加作業を行う。</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bopasot5m4" w:id="10"/>
      <w:bookmarkEnd w:id="10"/>
      <w:r w:rsidDel="00000000" w:rsidR="00000000" w:rsidRPr="00000000">
        <w:rPr>
          <w:rFonts w:ascii="Arial Unicode MS" w:cs="Arial Unicode MS" w:eastAsia="Arial Unicode MS" w:hAnsi="Arial Unicode MS"/>
          <w:b w:val="1"/>
          <w:bCs w:val="1"/>
          <w:rtl w:val="0"/>
        </w:rPr>
        <w:t xml:space="preserve">第10条（禁止事項）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乙は、次の各号に該当する行為を行ってはならない。</w:t>
      </w:r>
    </w:p>
    <w:p w:rsidR="00000000" w:rsidDel="00000000" w:rsidP="00000000" w:rsidRDefault="00000000" w:rsidRPr="00000000" w14:paraId="00000035">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法令に違反する薬剤又は方法を使用する行為</w:t>
      </w:r>
    </w:p>
    <w:p w:rsidR="00000000" w:rsidDel="00000000" w:rsidP="00000000" w:rsidRDefault="00000000" w:rsidRPr="00000000" w14:paraId="00000036">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対象施設を毀損又は汚損する行為</w:t>
      </w:r>
    </w:p>
    <w:p w:rsidR="00000000" w:rsidDel="00000000" w:rsidP="00000000" w:rsidRDefault="00000000" w:rsidRPr="00000000" w14:paraId="00000037">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正当な理由なく業務を放棄する行為</w:t>
      </w:r>
    </w:p>
    <w:p w:rsidR="00000000" w:rsidDel="00000000" w:rsidP="00000000" w:rsidRDefault="00000000" w:rsidRPr="00000000" w14:paraId="00000038">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その他甲に重大な損害を与える行為</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qu7gel5yqk0w" w:id="11"/>
      <w:bookmarkEnd w:id="11"/>
      <w:r w:rsidDel="00000000" w:rsidR="00000000" w:rsidRPr="00000000">
        <w:rPr>
          <w:rFonts w:ascii="Arial Unicode MS" w:cs="Arial Unicode MS" w:eastAsia="Arial Unicode MS" w:hAnsi="Arial Unicode MS"/>
          <w:b w:val="1"/>
          <w:bCs w:val="1"/>
          <w:rtl w:val="0"/>
        </w:rPr>
        <w:t xml:space="preserve">第11条（秘密保持）</w:t>
      </w:r>
    </w:p>
    <w:p w:rsidR="00000000" w:rsidDel="00000000" w:rsidP="00000000" w:rsidRDefault="00000000" w:rsidRPr="00000000" w14:paraId="0000003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甲及び乙は、本契約に関連して知り得た相手方の営業上、技術上その他一切の秘密情報を第三者へ漏えいしてはならない。</w:t>
      </w:r>
    </w:p>
    <w:p w:rsidR="00000000" w:rsidDel="00000000" w:rsidP="00000000" w:rsidRDefault="00000000" w:rsidRPr="00000000" w14:paraId="0000003C">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前項の義務は、本契約終了後も継続する。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rPr>
      </w:pPr>
      <w:bookmarkStart w:colFirst="0" w:colLast="0" w:name="_fvdt2fgtwfqp" w:id="12"/>
      <w:bookmarkEnd w:id="12"/>
      <w:r w:rsidDel="00000000" w:rsidR="00000000" w:rsidRPr="00000000">
        <w:rPr>
          <w:rFonts w:ascii="Arial Unicode MS" w:cs="Arial Unicode MS" w:eastAsia="Arial Unicode MS" w:hAnsi="Arial Unicode MS"/>
          <w:b w:val="1"/>
          <w:bCs w:val="1"/>
          <w:rtl w:val="0"/>
        </w:rPr>
        <w:t xml:space="preserve">第12条（個人情報の取扱い）</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乙は、本業務遂行に関連して個人情報を取り扱う場合、個人情報保護法その他関連法令を遵守し、適切に管理しなければならない。</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kaessibjg3lj"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42">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甲又は乙が本契約に違反し、相手方に損害を与えた場合、その損害を賠償しなければならない。</w:t>
      </w:r>
    </w:p>
    <w:p w:rsidR="00000000" w:rsidDel="00000000" w:rsidP="00000000" w:rsidRDefault="00000000" w:rsidRPr="00000000" w14:paraId="00000043">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乙の責めに帰すべき事由により施設設備等に損害が発生した場合、乙はその直接かつ通常の損害を賠償する。</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pStyle w:val="Heading2"/>
        <w:keepNext w:val="0"/>
        <w:keepLines w:val="0"/>
        <w:spacing w:after="80" w:lineRule="auto"/>
        <w:rPr>
          <w:b w:val="1"/>
          <w:bCs w:val="1"/>
        </w:rPr>
      </w:pPr>
      <w:bookmarkStart w:colFirst="0" w:colLast="0" w:name="_39jbyw4foxjn"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乙は、次の各号に該当する場合について責任を負わない。</w:t>
      </w:r>
    </w:p>
    <w:p w:rsidR="00000000" w:rsidDel="00000000" w:rsidP="00000000" w:rsidRDefault="00000000" w:rsidRPr="00000000" w14:paraId="00000047">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甲の施設管理不備又は衛生状態悪化に起因する害虫発生</w:t>
      </w:r>
    </w:p>
    <w:p w:rsidR="00000000" w:rsidDel="00000000" w:rsidP="00000000" w:rsidRDefault="00000000" w:rsidRPr="00000000" w14:paraId="00000048">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天災、災害その他不可抗力による害虫発生</w:t>
      </w:r>
    </w:p>
    <w:p w:rsidR="00000000" w:rsidDel="00000000" w:rsidP="00000000" w:rsidRDefault="00000000" w:rsidRPr="00000000" w14:paraId="00000049">
      <w:pPr>
        <w:numPr>
          <w:ilvl w:val="0"/>
          <w:numId w:val="9"/>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甲が乙の改善提案を実施しなかったことに起因する再発</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pStyle w:val="Heading2"/>
        <w:keepNext w:val="0"/>
        <w:keepLines w:val="0"/>
        <w:spacing w:after="80" w:lineRule="auto"/>
        <w:rPr>
          <w:b w:val="1"/>
          <w:bCs w:val="1"/>
        </w:rPr>
      </w:pPr>
      <w:bookmarkStart w:colFirst="0" w:colLast="0" w:name="_usgrt5mzy0p6" w:id="15"/>
      <w:bookmarkEnd w:id="15"/>
      <w:r w:rsidDel="00000000" w:rsidR="00000000" w:rsidRPr="00000000">
        <w:rPr>
          <w:rFonts w:ascii="Arial Unicode MS" w:cs="Arial Unicode MS" w:eastAsia="Arial Unicode MS" w:hAnsi="Arial Unicode MS"/>
          <w:b w:val="1"/>
          <w:bCs w:val="1"/>
          <w:rtl w:val="0"/>
        </w:rPr>
        <w:t xml:space="preserve">第15条（契約期間）</w:t>
      </w:r>
    </w:p>
    <w:p w:rsidR="00000000" w:rsidDel="00000000" w:rsidP="00000000" w:rsidRDefault="00000000" w:rsidRPr="00000000" w14:paraId="0000004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4D">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期間満了の1か月前までに甲乙いずれからも書面による終了通知がない場合、本契約は同一条件にてさらに1年間更新されるものとし、以後も同様とする。</w:t>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pStyle w:val="Heading2"/>
        <w:keepNext w:val="0"/>
        <w:keepLines w:val="0"/>
        <w:spacing w:after="80" w:lineRule="auto"/>
        <w:rPr>
          <w:b w:val="1"/>
          <w:bCs w:val="1"/>
        </w:rPr>
      </w:pPr>
      <w:bookmarkStart w:colFirst="0" w:colLast="0" w:name="_ce5k9h6oj22m" w:id="16"/>
      <w:bookmarkEnd w:id="16"/>
      <w:r w:rsidDel="00000000" w:rsidR="00000000" w:rsidRPr="00000000">
        <w:rPr>
          <w:rFonts w:ascii="Arial Unicode MS" w:cs="Arial Unicode MS" w:eastAsia="Arial Unicode MS" w:hAnsi="Arial Unicode MS"/>
          <w:b w:val="1"/>
          <w:bCs w:val="1"/>
          <w:rtl w:val="0"/>
        </w:rPr>
        <w:t xml:space="preserve">第16条（中途解約）</w:t>
      </w:r>
    </w:p>
    <w:p w:rsidR="00000000" w:rsidDel="00000000" w:rsidP="00000000" w:rsidRDefault="00000000" w:rsidRPr="00000000" w14:paraId="00000050">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甲又は乙は、相手方が本契約に違反し、相当期間を定めて是正を催告したにもかかわらず改善されない場合、本契約を解除できる。</w:t>
      </w:r>
    </w:p>
    <w:p w:rsidR="00000000" w:rsidDel="00000000" w:rsidP="00000000" w:rsidRDefault="00000000" w:rsidRPr="00000000" w14:paraId="00000051">
      <w:pPr>
        <w:numPr>
          <w:ilvl w:val="0"/>
          <w:numId w:val="1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甲は、1か月前までに通知することにより、中途解約できる。</w:t>
      </w:r>
    </w:p>
    <w:p w:rsidR="00000000" w:rsidDel="00000000" w:rsidP="00000000" w:rsidRDefault="00000000" w:rsidRPr="00000000" w14:paraId="00000052">
      <w:pPr>
        <w:rPr>
          <w:sz w:val="20"/>
          <w:szCs w:val="20"/>
        </w:rPr>
      </w:pPr>
      <w:r w:rsidDel="00000000" w:rsidR="00000000" w:rsidRPr="00000000">
        <w:rPr>
          <w:rtl w:val="0"/>
        </w:rPr>
      </w:r>
    </w:p>
    <w:p w:rsidR="00000000" w:rsidDel="00000000" w:rsidP="00000000" w:rsidRDefault="00000000" w:rsidRPr="00000000" w14:paraId="00000053">
      <w:pPr>
        <w:pStyle w:val="Heading2"/>
        <w:keepNext w:val="0"/>
        <w:keepLines w:val="0"/>
        <w:spacing w:after="80" w:lineRule="auto"/>
        <w:rPr>
          <w:b w:val="1"/>
          <w:bCs w:val="1"/>
        </w:rPr>
      </w:pPr>
      <w:bookmarkStart w:colFirst="0" w:colLast="0" w:name="_d1ch4idmgpeo" w:id="17"/>
      <w:bookmarkEnd w:id="17"/>
      <w:r w:rsidDel="00000000" w:rsidR="00000000" w:rsidRPr="00000000">
        <w:rPr>
          <w:rFonts w:ascii="Arial Unicode MS" w:cs="Arial Unicode MS" w:eastAsia="Arial Unicode MS" w:hAnsi="Arial Unicode MS"/>
          <w:b w:val="1"/>
          <w:bCs w:val="1"/>
          <w:rtl w:val="0"/>
        </w:rPr>
        <w:t xml:space="preserve">第17条（反社会的勢力の排除）</w:t>
      </w:r>
    </w:p>
    <w:p w:rsidR="00000000" w:rsidDel="00000000" w:rsidP="00000000" w:rsidRDefault="00000000" w:rsidRPr="00000000" w14:paraId="00000054">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甲及び乙は、自ら又は関係者が反社会的勢力に該当しないことを表明保証する。</w:t>
      </w:r>
    </w:p>
    <w:p w:rsidR="00000000" w:rsidDel="00000000" w:rsidP="00000000" w:rsidRDefault="00000000" w:rsidRPr="00000000" w14:paraId="00000055">
      <w:pPr>
        <w:numPr>
          <w:ilvl w:val="0"/>
          <w:numId w:val="1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前項に違反した場合、相手方は何らの催告なく本契約を解除できる。</w:t>
      </w:r>
    </w:p>
    <w:p w:rsidR="00000000" w:rsidDel="00000000" w:rsidP="00000000" w:rsidRDefault="00000000" w:rsidRPr="00000000" w14:paraId="00000056">
      <w:pPr>
        <w:rPr>
          <w:sz w:val="20"/>
          <w:szCs w:val="20"/>
        </w:rPr>
      </w:pPr>
      <w:r w:rsidDel="00000000" w:rsidR="00000000" w:rsidRPr="00000000">
        <w:rPr>
          <w:rtl w:val="0"/>
        </w:rPr>
      </w:r>
    </w:p>
    <w:p w:rsidR="00000000" w:rsidDel="00000000" w:rsidP="00000000" w:rsidRDefault="00000000" w:rsidRPr="00000000" w14:paraId="00000057">
      <w:pPr>
        <w:pStyle w:val="Heading2"/>
        <w:keepNext w:val="0"/>
        <w:keepLines w:val="0"/>
        <w:spacing w:after="80" w:lineRule="auto"/>
        <w:rPr>
          <w:b w:val="1"/>
          <w:bCs w:val="1"/>
        </w:rPr>
      </w:pPr>
      <w:bookmarkStart w:colFirst="0" w:colLast="0" w:name="_s7m4l69ft2zs"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59">
      <w:pPr>
        <w:rPr>
          <w:sz w:val="20"/>
          <w:szCs w:val="20"/>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b w:val="1"/>
          <w:bCs w:val="1"/>
        </w:rPr>
      </w:pPr>
      <w:bookmarkStart w:colFirst="0" w:colLast="0" w:name="_ya1glaab0yx3" w:id="19"/>
      <w:bookmarkEnd w:id="19"/>
      <w:r w:rsidDel="00000000" w:rsidR="00000000" w:rsidRPr="00000000">
        <w:rPr>
          <w:rFonts w:ascii="Arial Unicode MS" w:cs="Arial Unicode MS" w:eastAsia="Arial Unicode MS" w:hAnsi="Arial Unicode MS"/>
          <w:b w:val="1"/>
          <w:bCs w:val="1"/>
          <w:rtl w:val="0"/>
        </w:rPr>
        <w:t xml:space="preserve">第19条（管轄裁判所）</w:t>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本契約に関する一切の紛争については、甲の本店所在地を管轄する地方裁判所又は簡易裁判所を第一審の専属的合意管轄裁判所とする。</w:t>
      </w:r>
    </w:p>
    <w:p w:rsidR="00000000" w:rsidDel="00000000" w:rsidP="00000000" w:rsidRDefault="00000000" w:rsidRPr="00000000" w14:paraId="0000005C">
      <w:pPr>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5E">
      <w:pPr>
        <w:rPr>
          <w:sz w:val="20"/>
          <w:szCs w:val="20"/>
        </w:rPr>
      </w:pPr>
      <w:r w:rsidDel="00000000" w:rsidR="00000000" w:rsidRPr="00000000">
        <w:rPr>
          <w:rtl w:val="0"/>
        </w:rPr>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sz w:val="20"/>
          <w:szCs w:val="20"/>
        </w:rPr>
      </w:pP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tl w:val="0"/>
        </w:rPr>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tl w:val="0"/>
        </w:rPr>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tl w:val="0"/>
        </w:rPr>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契約締結日：＿＿＿＿年＿＿月＿＿日</w:t>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er4a4ohnr2p6" w:id="20"/>
      <w:bookmarkEnd w:id="20"/>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813pa5syp7hw" w:id="21"/>
      <w:bookmarkEnd w:id="21"/>
      <w:r w:rsidDel="00000000" w:rsidR="00000000" w:rsidRPr="00000000">
        <w:rPr>
          <w:rFonts w:ascii="Arial Unicode MS" w:cs="Arial Unicode MS" w:eastAsia="Arial Unicode MS" w:hAnsi="Arial Unicode MS"/>
          <w:b w:val="1"/>
          <w:bCs w:val="1"/>
          <w:color w:val="000000"/>
          <w:sz w:val="24"/>
          <w:szCs w:val="24"/>
          <w:rtl w:val="0"/>
        </w:rPr>
        <w:t xml:space="preserve">甲</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6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l4jasmget47f" w:id="22"/>
      <w:bookmarkEnd w:id="22"/>
      <w:r w:rsidDel="00000000" w:rsidR="00000000" w:rsidRPr="00000000">
        <w:rPr>
          <w:rFonts w:ascii="Arial Unicode MS" w:cs="Arial Unicode MS" w:eastAsia="Arial Unicode MS" w:hAnsi="Arial Unicode MS"/>
          <w:b w:val="1"/>
          <w:bCs w:val="1"/>
          <w:color w:val="000000"/>
          <w:sz w:val="24"/>
          <w:szCs w:val="24"/>
          <w:rtl w:val="0"/>
        </w:rPr>
        <w:t xml:space="preserve">乙</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7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7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