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jsyihs517kj" w:id="0"/>
      <w:bookmarkEnd w:id="0"/>
      <w:r w:rsidDel="00000000" w:rsidR="00000000" w:rsidRPr="00000000">
        <w:rPr>
          <w:rFonts w:ascii="Arial Unicode MS" w:cs="Arial Unicode MS" w:eastAsia="Arial Unicode MS" w:hAnsi="Arial Unicode MS"/>
          <w:b w:val="1"/>
          <w:bCs w:val="1"/>
          <w:sz w:val="44"/>
          <w:szCs w:val="44"/>
          <w:rtl w:val="0"/>
        </w:rPr>
        <w:t xml:space="preserve">定期点検契約書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定期点検契約書（以下「本契約」という。）は、以下のとおり、委託者（以下「甲」という。）と受託者（以下「乙」という。）との間で締結する。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本契約は、乙が甲の所有又は管理する設備・機器・施設等について定期点検業務を実施し、その安全性、機能性及び維持管理状態を確認することを目的とする。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第2条（点検対象）</w:t>
        <w:br w:type="textWrapping"/>
      </w:r>
      <w:r w:rsidDel="00000000" w:rsidR="00000000" w:rsidRPr="00000000">
        <w:rPr>
          <w:rFonts w:ascii="Arial Unicode MS" w:cs="Arial Unicode MS" w:eastAsia="Arial Unicode MS" w:hAnsi="Arial Unicode MS"/>
          <w:sz w:val="20"/>
          <w:szCs w:val="20"/>
          <w:rtl w:val="0"/>
        </w:rPr>
        <w:t xml:space="preserve">甲は、乙に対し、次の対象物の定期点検業務を委託し、乙はこれを受託する。</w:t>
        <w:br w:type="textWrapping"/>
        <w:t xml:space="preserve">1．点検対象設備：＿＿＿＿＿＿＿＿＿＿</w:t>
        <w:br w:type="textWrapping"/>
        <w:t xml:space="preserve">2．設置場所：＿＿＿＿＿＿＿＿＿＿</w:t>
        <w:br w:type="textWrapping"/>
        <w:t xml:space="preserve">3．点検範囲：＿＿＿＿＿＿＿＿＿＿</w:t>
        <w:br w:type="textWrapping"/>
        <w:t xml:space="preserve">4．付帯設備：＿＿＿＿＿＿＿＿＿＿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乙が実施する点検業務の内容は、次の各号のとおりとする。</w:t>
        <w:br w:type="textWrapping"/>
        <w:t xml:space="preserve">1．設備又は機器の外観確認</w:t>
        <w:br w:type="textWrapping"/>
        <w:t xml:space="preserve">2．動作確認及び機能確認</w:t>
        <w:br w:type="textWrapping"/>
        <w:t xml:space="preserve">3．異常箇所の確認及び報告</w:t>
        <w:br w:type="textWrapping"/>
        <w:t xml:space="preserve">4．消耗部品等の状態確認</w:t>
        <w:br w:type="textWrapping"/>
        <w:t xml:space="preserve">5．簡易清掃又は保守作業</w:t>
        <w:br w:type="textWrapping"/>
        <w:t xml:space="preserve">6．点検結果報告書の作成及び提出</w:t>
        <w:br w:type="textWrapping"/>
        <w:t xml:space="preserve">7．その他甲乙協議の上定める業務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第4条（点検実施日）</w:t>
        <w:br w:type="textWrapping"/>
      </w:r>
      <w:r w:rsidDel="00000000" w:rsidR="00000000" w:rsidRPr="00000000">
        <w:rPr>
          <w:rFonts w:ascii="Arial Unicode MS" w:cs="Arial Unicode MS" w:eastAsia="Arial Unicode MS" w:hAnsi="Arial Unicode MS"/>
          <w:sz w:val="20"/>
          <w:szCs w:val="20"/>
          <w:rtl w:val="0"/>
        </w:rPr>
        <w:t xml:space="preserve">1．乙は、毎月・隔月・四半期ごと・半年ごと・年1回その他別途定める周期に従い点検を実施する。</w:t>
        <w:br w:type="textWrapping"/>
        <w:t xml:space="preserve">2．具体的な点検日時については、甲乙協議の上決定する。</w:t>
        <w:br w:type="textWrapping"/>
        <w:t xml:space="preserve">3．緊急点検が必要となった場合は、別途協議の上対応する。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1．甲は乙に対し、本業務の対価として、月額＿＿円（税込／税別）を支払う。</w:t>
        <w:br w:type="textWrapping"/>
        <w:t xml:space="preserve">2．支払方法は、銀行振込によるものとし、振込手数料は甲の負担とする。</w:t>
        <w:br w:type="textWrapping"/>
        <w:t xml:space="preserve">3．追加作業、部品交換、緊急対応等が発生した場合は、別途費用を請求できるものとする。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第6条（点検報告）</w:t>
        <w:br w:type="textWrapping"/>
      </w:r>
      <w:r w:rsidDel="00000000" w:rsidR="00000000" w:rsidRPr="00000000">
        <w:rPr>
          <w:rFonts w:ascii="Arial Unicode MS" w:cs="Arial Unicode MS" w:eastAsia="Arial Unicode MS" w:hAnsi="Arial Unicode MS"/>
          <w:sz w:val="20"/>
          <w:szCs w:val="20"/>
          <w:rtl w:val="0"/>
        </w:rPr>
        <w:t xml:space="preserve">1．乙は、点検完了後、甲に対し点検結果を報告する。</w:t>
        <w:br w:type="textWrapping"/>
        <w:t xml:space="preserve">2．乙は、必要に応じて不具合箇所、修理推奨事項、交換推奨事項等を記載した報告書を提出する。</w:t>
        <w:br w:type="textWrapping"/>
        <w:t xml:space="preserve">3．甲は、報告内容に疑義がある場合、速やかに乙へ通知するものとする。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第7条（立会い及び協力義務）</w:t>
        <w:br w:type="textWrapping"/>
      </w:r>
      <w:r w:rsidDel="00000000" w:rsidR="00000000" w:rsidRPr="00000000">
        <w:rPr>
          <w:rFonts w:ascii="Arial Unicode MS" w:cs="Arial Unicode MS" w:eastAsia="Arial Unicode MS" w:hAnsi="Arial Unicode MS"/>
          <w:sz w:val="20"/>
          <w:szCs w:val="20"/>
          <w:rtl w:val="0"/>
        </w:rPr>
        <w:t xml:space="preserve">1．甲は、乙が円滑に点検業務を実施できるよう必要な協力を行う。</w:t>
        <w:br w:type="textWrapping"/>
        <w:t xml:space="preserve">2．甲は、点検に必要な電源、水道、設備資料その他必要情報を提供する。</w:t>
        <w:br w:type="textWrapping"/>
        <w:t xml:space="preserve">3．甲の事情により点検作業ができない場合、乙は再訪問費用を請求できるものとする。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乙は、本業務の全部又は一部を第三者へ再委託できるものとする。ただし、乙は再委託先に対し、本契約と同等の義務を負わせるものとする。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第9条（設備不具合への対応）</w:t>
        <w:br w:type="textWrapping"/>
      </w:r>
      <w:r w:rsidDel="00000000" w:rsidR="00000000" w:rsidRPr="00000000">
        <w:rPr>
          <w:rFonts w:ascii="Arial Unicode MS" w:cs="Arial Unicode MS" w:eastAsia="Arial Unicode MS" w:hAnsi="Arial Unicode MS"/>
          <w:sz w:val="20"/>
          <w:szCs w:val="20"/>
          <w:rtl w:val="0"/>
        </w:rPr>
        <w:t xml:space="preserve">1．乙は、点検時に重大な不具合又は危険を発見した場合、速やかに甲へ報告する。</w:t>
        <w:br w:type="textWrapping"/>
        <w:t xml:space="preserve">2．修理、交換又は改善工事については、本契約に含まれず、別途見積り及び契約によるものとする。</w:t>
        <w:br w:type="textWrapping"/>
        <w:t xml:space="preserve">3．乙は、点検のみを実施するものであり、設備性能や耐久性を保証するものではない。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1．乙は、天災、停電、経年劣化、第三者による損傷その他乙の責めに帰することのできない事由により生じた損害について責任を負わない。</w:t>
        <w:br w:type="textWrapping"/>
        <w:t xml:space="preserve">2．乙は、点検時に確認できなかった内部不具合又は突発的故障について責任を負わない。</w:t>
        <w:br w:type="textWrapping"/>
        <w:t xml:space="preserve">3．甲が乙の指摘事項を放置したことにより生じた損害について、乙は責任を負わない。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1．甲又は乙は、相手方へ30日前までに通知することで、本契約を中途解約できる。</w:t>
        <w:br w:type="textWrapping"/>
        <w:t xml:space="preserve">2．甲の都合による中途解約の場合、乙は既実施分及び手配済費用を請求できる。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br w:type="textWrapping"/>
        <w:t xml:space="preserve">1．本契約に重大な違反をした場合</w:t>
        <w:br w:type="textWrapping"/>
        <w:t xml:space="preserve">2．支払停止又は支払不能となった場合</w:t>
        <w:br w:type="textWrapping"/>
        <w:t xml:space="preserve">3．差押え、仮差押え、破産、民事再生等の申立てがあった場合</w:t>
        <w:br w:type="textWrapping"/>
        <w:t xml:space="preserve">4．反社会的勢力との関与が判明した場合</w:t>
        <w:br w:type="textWrapping"/>
        <w:t xml:space="preserve">5．その他契約継続が困難となる重大事由が生じた場合</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甲及び乙は、自ら又は関係者が反社会的勢力に該当しないことを表明保証し、将来にわたり該当しないことを確約する。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本契約に関する一切の紛争については、甲の所在地を管轄する地方裁判所又は簡易裁判所を第一審の専属的合意管轄裁判所とする。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