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onqmbttmrh8" w:id="0"/>
      <w:bookmarkEnd w:id="0"/>
      <w:r w:rsidDel="00000000" w:rsidR="00000000" w:rsidRPr="00000000">
        <w:rPr>
          <w:rFonts w:ascii="Arial Unicode MS" w:cs="Arial Unicode MS" w:eastAsia="Arial Unicode MS" w:hAnsi="Arial Unicode MS"/>
          <w:b w:val="1"/>
          <w:bCs w:val="1"/>
          <w:sz w:val="46"/>
          <w:szCs w:val="46"/>
          <w:rtl w:val="0"/>
        </w:rPr>
        <w:t xml:space="preserve">肖像権使用許諾契約書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本契約は、●●（以下「甲」という。）と、●●（以下「乙」という。）との間で、乙の肖像の使用に関し、以下のとおり締結する。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dy26ceewfue"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の肖像（写真、映像、音声、容姿その他乙を識別し得る一切の情報を含む。以下「肖像」という。）を、指定の媒体・用途において使用することについて、乙が甲に対し使用を許諾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luete9qur3e"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本契約における「肖像使用」とは、以下のいずれかを含む行為をいう。</w:t>
      </w:r>
    </w:p>
    <w:p w:rsidR="00000000" w:rsidDel="00000000" w:rsidP="00000000" w:rsidRDefault="00000000" w:rsidRPr="00000000" w14:paraId="0000000A">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乙の容姿、顔、身体、声、演技、動作等を撮影・録音し、これを複製・編集・加工する行為</w:t>
      </w:r>
    </w:p>
    <w:p w:rsidR="00000000" w:rsidDel="00000000" w:rsidP="00000000" w:rsidRDefault="00000000" w:rsidRPr="00000000" w14:paraId="0000000B">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写真・動画・静止画・イラスト化等により、乙を識別し得る形で公表・頒布・配信する行為</w:t>
      </w:r>
    </w:p>
    <w:p w:rsidR="00000000" w:rsidDel="00000000" w:rsidP="00000000" w:rsidRDefault="00000000" w:rsidRPr="00000000" w14:paraId="0000000C">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SNS、ウェブサイト、広告媒体、印刷物、展示物等への掲載</w:t>
      </w:r>
    </w:p>
    <w:p w:rsidR="00000000" w:rsidDel="00000000" w:rsidP="00000000" w:rsidRDefault="00000000" w:rsidRPr="00000000" w14:paraId="0000000D">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その他、甲が行う事業目的に関連して必要となる一切の利用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n3ovrxrbskxx" w:id="3"/>
      <w:bookmarkEnd w:id="3"/>
      <w:r w:rsidDel="00000000" w:rsidR="00000000" w:rsidRPr="00000000">
        <w:rPr>
          <w:rFonts w:ascii="Arial Unicode MS" w:cs="Arial Unicode MS" w:eastAsia="Arial Unicode MS" w:hAnsi="Arial Unicode MS"/>
          <w:b w:val="1"/>
          <w:bCs w:val="1"/>
          <w:sz w:val="34"/>
          <w:szCs w:val="34"/>
          <w:rtl w:val="0"/>
        </w:rPr>
        <w:t xml:space="preserve">第3条（使用許諾の範囲）</w:t>
      </w:r>
    </w:p>
    <w:p w:rsidR="00000000" w:rsidDel="00000000" w:rsidP="00000000" w:rsidRDefault="00000000" w:rsidRPr="00000000" w14:paraId="00000010">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乙は、甲に対し、本契約書記載の目的及び以下の範囲で、肖像を非独占的に使用することを許諾する。</w:t>
        <w:br w:type="textWrapping"/>
        <w:t xml:space="preserve">(1) 使用媒体：●●（例：ウェブサイト、SNS、広告、パンフレット等）</w:t>
        <w:br w:type="textWrapping"/>
        <w:t xml:space="preserve">(2) 使用地域：日本国内／全世界</w:t>
        <w:br w:type="textWrapping"/>
        <w:t xml:space="preserve">(3) 使用期間：●●年●月●日から●●年●月●日まで</w:t>
        <w:br w:type="textWrapping"/>
        <w:t xml:space="preserve">(4) 使用方法：掲載、複製、編集、加工、配信、広告利用等</w:t>
      </w:r>
    </w:p>
    <w:p w:rsidR="00000000" w:rsidDel="00000000" w:rsidP="00000000" w:rsidRDefault="00000000" w:rsidRPr="00000000" w14:paraId="00000011">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甲は、前項の範囲内で肖像を編集・加工することができる。ただし、乙の名誉・信用を損なう利用は行わない。</w:t>
      </w:r>
    </w:p>
    <w:p w:rsidR="00000000" w:rsidDel="00000000" w:rsidP="00000000" w:rsidRDefault="00000000" w:rsidRPr="00000000" w14:paraId="00000012">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本使用許諾は、譲渡・再許諾を原則として不可とする。ただし、甲が広告代理店・制作会社等に業務を委託する場合には、必要な範囲で再許諾を行うことができる。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fd3scu0wn6b" w:id="4"/>
      <w:bookmarkEnd w:id="4"/>
      <w:r w:rsidDel="00000000" w:rsidR="00000000" w:rsidRPr="00000000">
        <w:rPr>
          <w:rFonts w:ascii="Arial Unicode MS" w:cs="Arial Unicode MS" w:eastAsia="Arial Unicode MS" w:hAnsi="Arial Unicode MS"/>
          <w:b w:val="1"/>
          <w:bCs w:val="1"/>
          <w:sz w:val="34"/>
          <w:szCs w:val="34"/>
          <w:rtl w:val="0"/>
        </w:rPr>
        <w:t xml:space="preserve">第4条（対価の支払）</w:t>
      </w:r>
    </w:p>
    <w:p w:rsidR="00000000" w:rsidDel="00000000" w:rsidP="00000000" w:rsidRDefault="00000000" w:rsidRPr="00000000" w14:paraId="00000015">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甲は、肖像使用の対価として、乙に対し以下の報酬を支払う。</w:t>
        <w:br w:type="textWrapping"/>
        <w:t xml:space="preserve">　使用料：金●●円（税込）</w:t>
      </w:r>
    </w:p>
    <w:p w:rsidR="00000000" w:rsidDel="00000000" w:rsidP="00000000" w:rsidRDefault="00000000" w:rsidRPr="00000000" w14:paraId="00000016">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支払条件：●●（例：撮影完了後30日以内に甲指定口座へ振込等）</w:t>
      </w:r>
    </w:p>
    <w:p w:rsidR="00000000" w:rsidDel="00000000" w:rsidP="00000000" w:rsidRDefault="00000000" w:rsidRPr="00000000" w14:paraId="00000017">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振込手数料は甲／乙のいずれが負担するかを明記する。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3if8hfgq1hn" w:id="5"/>
      <w:bookmarkEnd w:id="5"/>
      <w:r w:rsidDel="00000000" w:rsidR="00000000" w:rsidRPr="00000000">
        <w:rPr>
          <w:rFonts w:ascii="Arial Unicode MS" w:cs="Arial Unicode MS" w:eastAsia="Arial Unicode MS" w:hAnsi="Arial Unicode MS"/>
          <w:b w:val="1"/>
          <w:bCs w:val="1"/>
          <w:sz w:val="34"/>
          <w:szCs w:val="34"/>
          <w:rtl w:val="0"/>
        </w:rPr>
        <w:t xml:space="preserve">第5条（著作権等の取扱い）</w:t>
      </w:r>
    </w:p>
    <w:p w:rsidR="00000000" w:rsidDel="00000000" w:rsidP="00000000" w:rsidRDefault="00000000" w:rsidRPr="00000000" w14:paraId="0000001A">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本契約に基づき甲が制作した写真、映像、編集物等の著作権その他知的財産権は甲に帰属する。</w:t>
      </w:r>
    </w:p>
    <w:p w:rsidR="00000000" w:rsidDel="00000000" w:rsidP="00000000" w:rsidRDefault="00000000" w:rsidRPr="00000000" w14:paraId="0000001B">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乙は、甲が制作物を保存・利用することにつき異議を述べない。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qreyv3o56h5" w:id="6"/>
      <w:bookmarkEnd w:id="6"/>
      <w:r w:rsidDel="00000000" w:rsidR="00000000" w:rsidRPr="00000000">
        <w:rPr>
          <w:rFonts w:ascii="Arial Unicode MS" w:cs="Arial Unicode MS" w:eastAsia="Arial Unicode MS" w:hAnsi="Arial Unicode MS"/>
          <w:b w:val="1"/>
          <w:bCs w:val="1"/>
          <w:sz w:val="34"/>
          <w:szCs w:val="34"/>
          <w:rtl w:val="0"/>
        </w:rPr>
        <w:t xml:space="preserve">第6条（肖像の適正な利用）</w:t>
      </w:r>
    </w:p>
    <w:p w:rsidR="00000000" w:rsidDel="00000000" w:rsidP="00000000" w:rsidRDefault="00000000" w:rsidRPr="00000000" w14:paraId="0000001E">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甲は、乙の社会的評価を不当に害する方法で肖像を利用してはならない。</w:t>
      </w:r>
    </w:p>
    <w:p w:rsidR="00000000" w:rsidDel="00000000" w:rsidP="00000000" w:rsidRDefault="00000000" w:rsidRPr="00000000" w14:paraId="0000001F">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甲は、政治的主張、宗教活動、公序良俗に反する行為に肖像を利用しない。</w:t>
      </w:r>
    </w:p>
    <w:p w:rsidR="00000000" w:rsidDel="00000000" w:rsidP="00000000" w:rsidRDefault="00000000" w:rsidRPr="00000000" w14:paraId="00000020">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乙の事前の書面承諾なく、甲が第3条の範囲を逸脱した利用を行ってはならない。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yxo9capuan" w:id="7"/>
      <w:bookmarkEnd w:id="7"/>
      <w:r w:rsidDel="00000000" w:rsidR="00000000" w:rsidRPr="00000000">
        <w:rPr>
          <w:rFonts w:ascii="Arial Unicode MS" w:cs="Arial Unicode MS" w:eastAsia="Arial Unicode MS" w:hAnsi="Arial Unicode MS"/>
          <w:b w:val="1"/>
          <w:bCs w:val="1"/>
          <w:sz w:val="34"/>
          <w:szCs w:val="34"/>
          <w:rtl w:val="0"/>
        </w:rPr>
        <w:t xml:space="preserve">第7条（情報管理）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甲は、撮影データ及び個人情報を適切に管理し、漏えい・紛失・改ざん等を防止する措置を講じるものとする。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kcenv2rmsb8" w:id="8"/>
      <w:bookmarkEnd w:id="8"/>
      <w:r w:rsidDel="00000000" w:rsidR="00000000" w:rsidRPr="00000000">
        <w:rPr>
          <w:rFonts w:ascii="Arial Unicode MS" w:cs="Arial Unicode MS" w:eastAsia="Arial Unicode MS" w:hAnsi="Arial Unicode MS"/>
          <w:b w:val="1"/>
          <w:bCs w:val="1"/>
          <w:sz w:val="34"/>
          <w:szCs w:val="34"/>
          <w:rtl w:val="0"/>
        </w:rPr>
        <w:t xml:space="preserve">第8条（許諾の取消・変更）</w:t>
      </w:r>
    </w:p>
    <w:p w:rsidR="00000000" w:rsidDel="00000000" w:rsidP="00000000" w:rsidRDefault="00000000" w:rsidRPr="00000000" w14:paraId="00000026">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乙は、自己の肖像の使用が不適切と判断した場合、甲に対し使用停止またはデータ削除を請求できる。</w:t>
      </w:r>
    </w:p>
    <w:p w:rsidR="00000000" w:rsidDel="00000000" w:rsidP="00000000" w:rsidRDefault="00000000" w:rsidRPr="00000000" w14:paraId="00000027">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前項により甲が被る損害について、乙は賠償責任を負わない。ただし、乙の故意・重大な過失がある場合を除く。</w:t>
      </w:r>
    </w:p>
    <w:p w:rsidR="00000000" w:rsidDel="00000000" w:rsidP="00000000" w:rsidRDefault="00000000" w:rsidRPr="00000000" w14:paraId="00000028">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甲は、削除・停止の対応が困難な媒体（紙媒体、過去の投稿など）については最大限努力するものとする。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5wl26t98ayfs" w:id="9"/>
      <w:bookmarkEnd w:id="9"/>
      <w:r w:rsidDel="00000000" w:rsidR="00000000" w:rsidRPr="00000000">
        <w:rPr>
          <w:rFonts w:ascii="Arial Unicode MS" w:cs="Arial Unicode MS" w:eastAsia="Arial Unicode MS" w:hAnsi="Arial Unicode MS"/>
          <w:b w:val="1"/>
          <w:bCs w:val="1"/>
          <w:sz w:val="34"/>
          <w:szCs w:val="34"/>
          <w:rtl w:val="0"/>
        </w:rPr>
        <w:t xml:space="preserve">第9条（契約の終了）</w:t>
      </w:r>
    </w:p>
    <w:p w:rsidR="00000000" w:rsidDel="00000000" w:rsidP="00000000" w:rsidRDefault="00000000" w:rsidRPr="00000000" w14:paraId="0000002B">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本契約の有効期間終了後、甲は新たな利用を行ってはならない。</w:t>
      </w:r>
    </w:p>
    <w:p w:rsidR="00000000" w:rsidDel="00000000" w:rsidP="00000000" w:rsidRDefault="00000000" w:rsidRPr="00000000" w14:paraId="0000002C">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ただし、期間内に作成・公開された媒体については、その掲載・継続はこの限りでない。</w:t>
      </w:r>
    </w:p>
    <w:p w:rsidR="00000000" w:rsidDel="00000000" w:rsidP="00000000" w:rsidRDefault="00000000" w:rsidRPr="00000000" w14:paraId="0000002D">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乙が承諾する場合、期間延長の協議を行うことができる。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fevoxkzt8l5"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甲または乙が本契約に違反し、相手方に損害を与えた場合、当該損害（弁護士費用含む。）を賠償しなければならない。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x5eeka2a4fn"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33">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甲または乙は、以下の事由がある場合、書面により即時契約を解除できる。</w:t>
        <w:br w:type="textWrapping"/>
        <w:t xml:space="preserve">(1) 本契約の重大な違反</w:t>
        <w:br w:type="textWrapping"/>
        <w:t xml:space="preserve">(2) 破産、民事再生等の申立て</w:t>
        <w:br w:type="textWrapping"/>
        <w:t xml:space="preserve">(3) 社会的信用を失う行為</w:t>
      </w:r>
    </w:p>
    <w:p w:rsidR="00000000" w:rsidDel="00000000" w:rsidP="00000000" w:rsidRDefault="00000000" w:rsidRPr="00000000" w14:paraId="00000034">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解除後も、第5条・第7条・第10条等の規定は存続する。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3zya15ximafk" w:id="12"/>
      <w:bookmarkEnd w:id="12"/>
      <w:r w:rsidDel="00000000" w:rsidR="00000000" w:rsidRPr="00000000">
        <w:rPr>
          <w:rFonts w:ascii="Arial Unicode MS" w:cs="Arial Unicode MS" w:eastAsia="Arial Unicode MS" w:hAnsi="Arial Unicode MS"/>
          <w:b w:val="1"/>
          <w:bCs w:val="1"/>
          <w:sz w:val="34"/>
          <w:szCs w:val="34"/>
          <w:rtl w:val="0"/>
        </w:rPr>
        <w:t xml:space="preserve">第12条（不可抗力）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天災、停電、通信障害、感染症拡大等、当事者の責めに帰さない事由により本契約の履行が困難となった場合、当事者は責任を負わない。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jl0ztm8vho29"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本契約に定めのない事項、解釈に疑義が生じた場合、甲乙は誠意をもって協議し解決する。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23iv7rppuokb" w:id="14"/>
      <w:bookmarkEnd w:id="14"/>
      <w:r w:rsidDel="00000000" w:rsidR="00000000" w:rsidRPr="00000000">
        <w:rPr>
          <w:rFonts w:ascii="Arial Unicode MS" w:cs="Arial Unicode MS" w:eastAsia="Arial Unicode MS" w:hAnsi="Arial Unicode MS"/>
          <w:b w:val="1"/>
          <w:bCs w:val="1"/>
          <w:sz w:val="34"/>
          <w:szCs w:val="34"/>
          <w:rtl w:val="0"/>
        </w:rPr>
        <w:t xml:space="preserve">第14条（準拠法・管轄裁判所）</w:t>
      </w:r>
    </w:p>
    <w:p w:rsidR="00000000" w:rsidDel="00000000" w:rsidP="00000000" w:rsidRDefault="00000000" w:rsidRPr="00000000" w14:paraId="0000003D">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3E">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本契約に関する紛争が生じた場合、甲の所在地を管轄する地方裁判所を第一審の専属的合意管轄裁判所とする。</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2t6szk6vgc0d" w:id="15"/>
      <w:bookmarkEnd w:id="15"/>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　　　　　　　　　印</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