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fnvfx3xt9bdo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データプライバシーポリシー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本データプライバシーポリシー（以下「本ポリシー」という。）は、●●（以下「当社」という。）が提供するサービス（以下「本サービス」という。）に関連して取得・管理・利用する個人情報その他のデータについて、その取扱方針を定めるものです。当社は、ユーザー（以下「利用者」という。）のプライバシー保護を最優先とし、適用される法令・ガイドラインに従い、データの安全かつ適正な取扱いを行います。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vafgykks56j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第1条（適用範囲）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　当社は、本サービスの提供に関連して取得する利用者に関する情報について、本ポリシーに従い取扱います。</w:t>
        <w:br w:type="textWrapping"/>
        <w:t xml:space="preserve">2　本サービスにリンクされる外部サービス等におけるデータ取扱いについては、本ポリシーの適用範囲外とし、当該外部事業者の定める規約等が適用されます。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my8j966vm66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第2条（取得する情報の種類）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当社が取得する利用者に関する情報は、次に掲げるとおりとします。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　利用者が入力又は送信する情報</w:t>
        <w:br w:type="textWrapping"/>
        <w:t xml:space="preserve">（氏名、住所、電話番号、メールアドレス、企業名、所属部署、問い合わせ内容、その他利用者が提供する一切の情報を含む。）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　本サービス利用に伴い自動的に収集される情報</w:t>
        <w:br w:type="textWrapping"/>
        <w:t xml:space="preserve">（IPアドレス、Cookie情報、端末情報、ログデータ、アクセス履歴、ブラウザ情報、利用時間帯、位置情報等）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　本サービスの改善・分析のために取得する情報</w:t>
        <w:br w:type="textWrapping"/>
        <w:t xml:space="preserve">（アクセス解析ツール・タグ・SDK等により取得される行動データ、統計データ等）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4　利用者の同意に基づき、外部サービスから連携される情報。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bap251ix06i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第3条（利用目的）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当社は、取得した情報を以下の目的の範囲内で利用します。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　本サービスの運営、提供、維持及び品質向上のため</w:t>
        <w:br w:type="textWrapping"/>
        <w:t xml:space="preserve">2　利用者からの問い合わせ対応、本人確認、連絡管理のため</w:t>
        <w:br w:type="textWrapping"/>
        <w:t xml:space="preserve">3　本サービスの改善、新機能開発、マーケティング・分析のため</w:t>
        <w:br w:type="textWrapping"/>
        <w:t xml:space="preserve">4　当社又は第三者のサービス情報・キャンペーン等の案内のため</w:t>
        <w:br w:type="textWrapping"/>
        <w:t xml:space="preserve">5　利用規約違反、不正利用の防止及びセキュリティ確保のため</w:t>
        <w:br w:type="textWrapping"/>
        <w:t xml:space="preserve">6　法令又は行政機関の要請に基づく対応のため</w:t>
        <w:br w:type="textWrapping"/>
        <w:t xml:space="preserve">7　上記利用目的に付随する目的のため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jmjmptw5vk4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第4条（第三者提供）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　当社は、利用者の同意がある場合又は法令に基づく場合を除き、個人情報を第三者に提供しません。</w:t>
        <w:br w:type="textWrapping"/>
        <w:t xml:space="preserve">2　以下に該当する場合は、第三者提供に当たらないものとします。</w:t>
        <w:br w:type="textWrapping"/>
        <w:t xml:space="preserve">（1）当社が業務委託先に対し、利用目的の達成に必要な範囲で個人情報を提供する場合</w:t>
        <w:br w:type="textWrapping"/>
        <w:t xml:space="preserve">（2）統計処理等により、個人を識別できない形式に加工された情報を提供する場合</w:t>
        <w:br w:type="textWrapping"/>
        <w:t xml:space="preserve">（3）事業譲渡その他の事業承継に伴い個人情報が移転される場合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yy1jlig8xtj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第5条（業務委託先の管理）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当社は、個人情報の取扱いを外部に委託する場合、適切な委託先を選定し、秘密保持義務及び安全管理措置に関する契約等を締結し、監督を行います。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ffj4uarkrrh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第6条（安全管理措置）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当社は、個人情報の漏えい、滅失、毀損、不正アクセス等の防止のため、以下の措置を講じます。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　組織的安全管理措置</w:t>
        <w:br w:type="textWrapping"/>
        <w:t xml:space="preserve">（取扱規程の整備、責任者設置、アクセス権管理、ログ管理等）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　人的安全管理措置</w:t>
        <w:br w:type="textWrapping"/>
        <w:t xml:space="preserve">（従業者への教育、秘密保持契約の締結等）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　物理的安全管理措置</w:t>
        <w:br w:type="textWrapping"/>
        <w:t xml:space="preserve">（入退室管理、盗難・紛失防止措置、端末管理等）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4　技術的安全管理措置</w:t>
        <w:br w:type="textWrapping"/>
        <w:t xml:space="preserve">（暗号化、アクセス制御、ファイアウォール及びマルウェア対策等）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3filw5u28pt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第7条（Cookie及び類似技術の利用）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　当社は、利用者の利便性向上、分析、広告配信最適化のため、Cookie及び類似技術を利用することがあります。</w:t>
        <w:br w:type="textWrapping"/>
        <w:t xml:space="preserve">2　利用者は、ブラウザ設定等によりCookieの受入れを拒否できますが、本サービスの一部が利用できなくなる場合があります。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ysn7fezlo17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第8条（個人情報の開示・訂正・利用停止等）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利用者は、当社に対し、自己に関する以下の請求を行うことができます。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　保有個人データの開示請求</w:t>
        <w:br w:type="textWrapping"/>
        <w:t xml:space="preserve">2　内容の訂正、追加又は削除の請求</w:t>
        <w:br w:type="textWrapping"/>
        <w:t xml:space="preserve">3　利用停止又は第三者提供停止の請求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当社は、法令に基づき合理的な期間及び範囲内で対応します。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uru2vujah5a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第9条（プライバシーポリシーの変更）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　本ポリシーの内容は、法令改正、サービス変更等に応じて改定する場合があります。</w:t>
        <w:br w:type="textWrapping"/>
        <w:t xml:space="preserve">2　重要な変更を行う場合、当社は利用者に対し、適切な方法で通知します。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26uynq9yc06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第10条（お問い合わせ窓口）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本ポリシーに関する問い合わせ、開示請求等は、以下の窓口までご連絡ください。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●●株式会社　個人情報管理窓口</w:t>
        <w:br w:type="textWrapping"/>
        <w:t xml:space="preserve">住所：●●</w:t>
        <w:br w:type="textWrapping"/>
        <w:t xml:space="preserve">メール：●●</w:t>
        <w:br w:type="textWrapping"/>
        <w:t xml:space="preserve">電話番号：●●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