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委託販売契約書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●●株式会社（以下「甲」という。）と、●●株式会社（以下「乙」という。）は、甲が乙に対して商品販売を委託することに関し、以下のとおり委託販売契約（以下「本契約」という。）を締結する。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本契約は、甲が製造又は保有する商品の販売業務を乙に委託し、乙がこれを受託して販売するにあたり、必要な事項を定めることを目的とする。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第2条（委託販売）</w:t>
        <w:br w:type="textWrapping"/>
      </w:r>
      <w:r w:rsidDel="00000000" w:rsidR="00000000" w:rsidRPr="00000000">
        <w:rPr>
          <w:rFonts w:ascii="Arial Unicode MS" w:cs="Arial Unicode MS" w:eastAsia="Arial Unicode MS" w:hAnsi="Arial Unicode MS"/>
          <w:sz w:val="20"/>
          <w:szCs w:val="20"/>
          <w:rtl w:val="0"/>
        </w:rPr>
        <w:t xml:space="preserve">1　甲は乙に対し、別途定める商品（以下「本商品」という。）の販売業務を委託し、乙はこれを受託する。</w:t>
        <w:br w:type="textWrapping"/>
        <w:t xml:space="preserve">2　乙は、自己の名義又は甲の名義により、本商品を顧客へ販売するものとし、その具体的な販売方法は別途協議のうえ定める。</w:t>
        <w:br w:type="textWrapping"/>
        <w:t xml:space="preserve">3　乙は、本契約及び甲の指示に従い、善良なる管理者の注意をもって本商品の販売を行うものとする。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第3条（販売地域及び販売方法）</w:t>
        <w:br w:type="textWrapping"/>
      </w:r>
      <w:r w:rsidDel="00000000" w:rsidR="00000000" w:rsidRPr="00000000">
        <w:rPr>
          <w:rFonts w:ascii="Arial Unicode MS" w:cs="Arial Unicode MS" w:eastAsia="Arial Unicode MS" w:hAnsi="Arial Unicode MS"/>
          <w:sz w:val="20"/>
          <w:szCs w:val="20"/>
          <w:rtl w:val="0"/>
        </w:rPr>
        <w:t xml:space="preserve">1　本商品の販売地域、販売チャネル、販売価格その他販売条件は、甲乙協議のうえ定める。</w:t>
        <w:br w:type="textWrapping"/>
        <w:t xml:space="preserve">2　乙は、甲の事前承諾なく、本商品の著しい値引販売、抱き合わせ販売その他甲のブランド価値を毀損する行為を行ってはならない。</w:t>
        <w:br w:type="textWrapping"/>
        <w:t xml:space="preserve">3　乙は、法令及び公序良俗を遵守し、適切な販売活動を行うものとする。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第4条（商品の引渡し）</w:t>
        <w:br w:type="textWrapping"/>
      </w:r>
      <w:r w:rsidDel="00000000" w:rsidR="00000000" w:rsidRPr="00000000">
        <w:rPr>
          <w:rFonts w:ascii="Arial Unicode MS" w:cs="Arial Unicode MS" w:eastAsia="Arial Unicode MS" w:hAnsi="Arial Unicode MS"/>
          <w:sz w:val="20"/>
          <w:szCs w:val="20"/>
          <w:rtl w:val="0"/>
        </w:rPr>
        <w:t xml:space="preserve">1　甲は乙に対し、本商品の販売に必要な数量を引き渡すものとする。</w:t>
        <w:br w:type="textWrapping"/>
        <w:t xml:space="preserve">2　商品の引渡時期、方法、送料負担その他必要事項は別途定める。</w:t>
        <w:br w:type="textWrapping"/>
        <w:t xml:space="preserve">3　商品の所有権は、顧客への販売完了時まで甲に留保されるものとする。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第5条（商品の保管管理）</w:t>
        <w:br w:type="textWrapping"/>
      </w:r>
      <w:r w:rsidDel="00000000" w:rsidR="00000000" w:rsidRPr="00000000">
        <w:rPr>
          <w:rFonts w:ascii="Arial Unicode MS" w:cs="Arial Unicode MS" w:eastAsia="Arial Unicode MS" w:hAnsi="Arial Unicode MS"/>
          <w:sz w:val="20"/>
          <w:szCs w:val="20"/>
          <w:rtl w:val="0"/>
        </w:rPr>
        <w:t xml:space="preserve">1　乙は、受領した本商品を善良なる管理者の注意をもって保管管理する。</w:t>
        <w:br w:type="textWrapping"/>
        <w:t xml:space="preserve">2　乙は、本商品を第三者へ無断譲渡、担保設定又は目的外使用してはならない。</w:t>
        <w:br w:type="textWrapping"/>
        <w:t xml:space="preserve">3　乙は、本商品の滅失、毀損、盗難その他事故が生じた場合、直ちに甲へ報告しなければならない。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第6条（販売報告）</w:t>
        <w:br w:type="textWrapping"/>
      </w:r>
      <w:r w:rsidDel="00000000" w:rsidR="00000000" w:rsidRPr="00000000">
        <w:rPr>
          <w:rFonts w:ascii="Arial Unicode MS" w:cs="Arial Unicode MS" w:eastAsia="Arial Unicode MS" w:hAnsi="Arial Unicode MS"/>
          <w:sz w:val="20"/>
          <w:szCs w:val="20"/>
          <w:rtl w:val="0"/>
        </w:rPr>
        <w:t xml:space="preserve">1　乙は、甲に対し、毎月末日締めにより本商品の販売数量、在庫数量、売上金額その他甲が求める事項を報告する。</w:t>
        <w:br w:type="textWrapping"/>
        <w:t xml:space="preserve">2　甲は、必要がある場合、乙に対し販売状況及び在庫状況に関する資料提出を求めることができる。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第7条（販売代金及び手数料）</w:t>
        <w:br w:type="textWrapping"/>
      </w:r>
      <w:r w:rsidDel="00000000" w:rsidR="00000000" w:rsidRPr="00000000">
        <w:rPr>
          <w:rFonts w:ascii="Arial Unicode MS" w:cs="Arial Unicode MS" w:eastAsia="Arial Unicode MS" w:hAnsi="Arial Unicode MS"/>
          <w:sz w:val="20"/>
          <w:szCs w:val="20"/>
          <w:rtl w:val="0"/>
        </w:rPr>
        <w:t xml:space="preserve">1　乙は、本商品の販売代金を顧客から受領した場合、甲に対し、別途定める販売手数料を控除した残額を支払う。</w:t>
        <w:br w:type="textWrapping"/>
        <w:t xml:space="preserve">2　乙は、毎月末日締め翌月末日までに、甲指定口座へ前項の金額を振り込むものとする。</w:t>
        <w:br w:type="textWrapping"/>
        <w:t xml:space="preserve">3　振込手数料は乙の負担とする。</w:t>
        <w:br w:type="textWrapping"/>
        <w:t xml:space="preserve">4　販売手数料率その他条件は別途個別合意により定める。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第8条（返品及び交換）</w:t>
        <w:br w:type="textWrapping"/>
      </w:r>
      <w:r w:rsidDel="00000000" w:rsidR="00000000" w:rsidRPr="00000000">
        <w:rPr>
          <w:rFonts w:ascii="Arial Unicode MS" w:cs="Arial Unicode MS" w:eastAsia="Arial Unicode MS" w:hAnsi="Arial Unicode MS"/>
          <w:sz w:val="20"/>
          <w:szCs w:val="20"/>
          <w:rtl w:val="0"/>
        </w:rPr>
        <w:t xml:space="preserve">1　顧客から返品又は交換の申し出があった場合、乙は速やかに甲へ報告し、甲乙協議のうえ対応する。</w:t>
        <w:br w:type="textWrapping"/>
        <w:t xml:space="preserve">2　商品の初期不良、瑕疵その他甲の責に帰すべき事由による返品費用は甲が負担する。</w:t>
        <w:br w:type="textWrapping"/>
        <w:t xml:space="preserve">3　乙の保管不備又は販売方法に起因する損害については乙が責任を負う。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第9条（在庫商品の返還）</w:t>
        <w:br w:type="textWrapping"/>
      </w:r>
      <w:r w:rsidDel="00000000" w:rsidR="00000000" w:rsidRPr="00000000">
        <w:rPr>
          <w:rFonts w:ascii="Arial Unicode MS" w:cs="Arial Unicode MS" w:eastAsia="Arial Unicode MS" w:hAnsi="Arial Unicode MS"/>
          <w:sz w:val="20"/>
          <w:szCs w:val="20"/>
          <w:rtl w:val="0"/>
        </w:rPr>
        <w:t xml:space="preserve">1　本契約終了時又は甲から請求があった場合、乙は未販売の商品を速やかに甲へ返還する。</w:t>
        <w:br w:type="textWrapping"/>
        <w:t xml:space="preserve">2　返還費用の負担については、甲乙協議のうえ定める。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1　本商品に関する商標権、著作権、デザインその他一切の知的財産権は甲又は正当な権利者に帰属する。</w:t>
        <w:br w:type="textWrapping"/>
        <w:t xml:space="preserve">2　乙は、甲の事前承諾なく、本商品の写真、ロゴ、説明文その他を本契約の目的外に利用してはならない。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甲及び乙は、本契約に関連して知り得た相手方の営業上、技術上その他一切の秘密情報を第三者へ漏えいしてはならない。</w:t>
        <w:br w:type="textWrapping"/>
        <w:t xml:space="preserve">2　前項の義務は、本契約終了後も3年間存続する。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第12条（禁止事項）</w:t>
        <w:br w:type="textWrapping"/>
      </w: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・甲の信用又はブランド価値を毀損する行為</w:t>
        <w:br w:type="textWrapping"/>
        <w:t xml:space="preserve">・虚偽又は誇大な広告表示</w:t>
        <w:br w:type="textWrapping"/>
        <w:t xml:space="preserve">・法令違反となる販売行為</w:t>
        <w:br w:type="textWrapping"/>
        <w:t xml:space="preserve">・甲の事前承諾なき再委託</w:t>
        <w:br w:type="textWrapping"/>
        <w:t xml:space="preserve">・反社会的勢力への販売又は関与</w:t>
        <w:br w:type="textWrapping"/>
        <w:t xml:space="preserve">・その他甲が不適切と判断する行為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本契約の有効期間は、本契約締結日から1年間とする。</w:t>
        <w:br w:type="textWrapping"/>
        <w:t xml:space="preserve">2　期間満了の1か月前までに甲乙いずれからも書面による異議がない場合、本契約は同一条件でさらに1年間更新されるものとし、以後も同様とする。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甲又は乙は、相手方が以下の各号のいずれかに該当した場合、何らの催告なく直ちに本契約を解除できる。</w:t>
        <w:br w:type="textWrapping"/>
        <w:t xml:space="preserve">・本契約に違反し、相当期間を定めて是正を求めても改善されない場合</w:t>
        <w:br w:type="textWrapping"/>
        <w:t xml:space="preserve">・支払停止、破産、民事再生その他これに類する手続開始の申立てがあった場合</w:t>
        <w:br w:type="textWrapping"/>
        <w:t xml:space="preserve">・信用状態が著しく悪化した場合</w:t>
        <w:br w:type="textWrapping"/>
        <w:t xml:space="preserve">・反社会的勢力と関係を有した場合</w:t>
        <w:br w:type="textWrapping"/>
        <w:t xml:space="preserve">・その他本契約の継続が困難となる重大な事由が生じた場合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前項による解除により損害が生じた場合、被害当事者は相手方に対して損害賠償を請求できる。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甲及び乙は、自ら又はその役員等が反社会的勢力に該当しないことを表明保証する。</w:t>
        <w:br w:type="textWrapping"/>
        <w:t xml:space="preserve">2　甲及び乙は、反社会的勢力との関係が判明した場合、何らの催告なく本契約を解除できる。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甲及び乙は、本契約違反により相手方へ損害を与えた場合、直接かつ通常の損害を賠償する責任を負う。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本契約に関して紛争が生じた場合、●●地方裁判所又は●●簡易裁判所を第一審の専属的合意管轄裁判所とする。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